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E9C" w:rsidRPr="00B35E9C" w:rsidRDefault="00B35E9C" w:rsidP="00B35E9C">
      <w:pPr>
        <w:spacing w:after="200" w:line="276" w:lineRule="auto"/>
        <w:jc w:val="center"/>
        <w:rPr>
          <w:rFonts w:ascii="Times New Roman" w:eastAsia="Times New Roman" w:hAnsi="Times New Roman" w:cs="Times New Roman"/>
          <w:b/>
          <w:lang w:eastAsia="ru-RU"/>
        </w:rPr>
      </w:pPr>
      <w:r w:rsidRPr="00B35E9C">
        <w:rPr>
          <w:rFonts w:ascii="Calibri" w:eastAsia="Times New Roman" w:hAnsi="Calibri" w:cs="Times New Roman"/>
          <w:lang w:eastAsia="ru-RU"/>
        </w:rPr>
        <w:t xml:space="preserve">    </w:t>
      </w:r>
      <w:r w:rsidRPr="00B35E9C">
        <w:rPr>
          <w:rFonts w:ascii="Calibri" w:eastAsia="Times New Roman" w:hAnsi="Calibri" w:cs="Times New Roman"/>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736683103" r:id="rId8"/>
        </w:object>
      </w:r>
      <w:r w:rsidRPr="00B35E9C">
        <w:rPr>
          <w:rFonts w:ascii="Calibri" w:eastAsia="Times New Roman" w:hAnsi="Calibri" w:cs="Times New Roman"/>
          <w:lang w:eastAsia="ru-RU"/>
        </w:rPr>
        <w:t xml:space="preserve">                                                               </w:t>
      </w:r>
    </w:p>
    <w:p w:rsidR="00B35E9C" w:rsidRPr="00B35E9C" w:rsidRDefault="00B35E9C" w:rsidP="00B35E9C">
      <w:pPr>
        <w:spacing w:after="0" w:line="240" w:lineRule="auto"/>
        <w:jc w:val="center"/>
        <w:rPr>
          <w:rFonts w:ascii="Times New Roman" w:eastAsia="Times New Roman" w:hAnsi="Times New Roman" w:cs="Times New Roman"/>
          <w:b/>
          <w:sz w:val="24"/>
          <w:szCs w:val="24"/>
          <w:lang w:val="x-none" w:eastAsia="x-none"/>
        </w:rPr>
      </w:pPr>
      <w:r w:rsidRPr="00B35E9C">
        <w:rPr>
          <w:rFonts w:ascii="Times New Roman" w:eastAsia="Times New Roman" w:hAnsi="Times New Roman" w:cs="Times New Roman"/>
          <w:b/>
          <w:sz w:val="24"/>
          <w:szCs w:val="24"/>
          <w:lang w:val="x-none" w:eastAsia="x-none"/>
        </w:rPr>
        <w:t>АДМИНИСТРАЦИЯ</w:t>
      </w:r>
    </w:p>
    <w:p w:rsidR="00B35E9C" w:rsidRPr="00B35E9C" w:rsidRDefault="00B35E9C" w:rsidP="00B35E9C">
      <w:pPr>
        <w:spacing w:after="0" w:line="240" w:lineRule="auto"/>
        <w:jc w:val="center"/>
        <w:rPr>
          <w:rFonts w:ascii="Times New Roman" w:eastAsia="Times New Roman" w:hAnsi="Times New Roman" w:cs="Times New Roman"/>
          <w:b/>
          <w:sz w:val="28"/>
          <w:szCs w:val="24"/>
          <w:lang w:val="x-none" w:eastAsia="x-none"/>
        </w:rPr>
      </w:pPr>
      <w:r w:rsidRPr="00B35E9C">
        <w:rPr>
          <w:rFonts w:ascii="Times New Roman" w:eastAsia="Times New Roman" w:hAnsi="Times New Roman" w:cs="Times New Roman"/>
          <w:b/>
          <w:sz w:val="28"/>
          <w:szCs w:val="24"/>
          <w:lang w:val="x-none" w:eastAsia="x-none"/>
        </w:rPr>
        <w:t>МУНИЦИПАЛЬНОГО ОБРАЗОВАНИЯ</w:t>
      </w:r>
    </w:p>
    <w:p w:rsidR="00B35E9C" w:rsidRPr="00B35E9C" w:rsidRDefault="00B35E9C" w:rsidP="00B35E9C">
      <w:pPr>
        <w:spacing w:after="0" w:line="240" w:lineRule="auto"/>
        <w:jc w:val="center"/>
        <w:rPr>
          <w:rFonts w:ascii="Times New Roman" w:eastAsia="Times New Roman" w:hAnsi="Times New Roman" w:cs="Times New Roman"/>
          <w:b/>
          <w:sz w:val="28"/>
          <w:szCs w:val="24"/>
          <w:lang w:val="x-none" w:eastAsia="x-none"/>
        </w:rPr>
      </w:pPr>
      <w:r w:rsidRPr="00B35E9C">
        <w:rPr>
          <w:rFonts w:ascii="Times New Roman" w:eastAsia="Times New Roman" w:hAnsi="Times New Roman" w:cs="Times New Roman"/>
          <w:b/>
          <w:sz w:val="28"/>
          <w:szCs w:val="24"/>
          <w:lang w:val="x-none" w:eastAsia="x-none"/>
        </w:rPr>
        <w:t>УСАДИЩЕНСКОЕ СЕЛЬСКОЕ ПОСЕЛЕНИЕ</w:t>
      </w:r>
    </w:p>
    <w:p w:rsidR="00B35E9C" w:rsidRPr="00B35E9C" w:rsidRDefault="00B35E9C" w:rsidP="00B35E9C">
      <w:pPr>
        <w:spacing w:after="200" w:line="276" w:lineRule="auto"/>
        <w:jc w:val="center"/>
        <w:rPr>
          <w:rFonts w:ascii="Times New Roman" w:eastAsia="Times New Roman" w:hAnsi="Times New Roman" w:cs="Times New Roman"/>
          <w:lang w:eastAsia="ru-RU"/>
        </w:rPr>
      </w:pPr>
      <w:r w:rsidRPr="00B35E9C">
        <w:rPr>
          <w:rFonts w:ascii="Times New Roman" w:eastAsia="Times New Roman" w:hAnsi="Times New Roman" w:cs="Times New Roman"/>
          <w:b/>
          <w:sz w:val="28"/>
          <w:szCs w:val="28"/>
          <w:lang w:eastAsia="ru-RU"/>
        </w:rPr>
        <w:t xml:space="preserve">        Волховского муниципального района                                          Ленинградской области                                                                                      </w:t>
      </w:r>
    </w:p>
    <w:p w:rsidR="00B35E9C" w:rsidRPr="00B35E9C" w:rsidRDefault="00B35E9C" w:rsidP="00B35E9C">
      <w:pPr>
        <w:keepNext/>
        <w:spacing w:before="240" w:after="60" w:line="276" w:lineRule="auto"/>
        <w:jc w:val="center"/>
        <w:outlineLvl w:val="2"/>
        <w:rPr>
          <w:rFonts w:ascii="Times New Roman" w:eastAsia="Times New Roman" w:hAnsi="Times New Roman" w:cs="Times New Roman"/>
          <w:b/>
          <w:bCs/>
          <w:sz w:val="26"/>
          <w:szCs w:val="28"/>
          <w:lang w:val="x-none" w:eastAsia="x-none"/>
        </w:rPr>
      </w:pPr>
      <w:r w:rsidRPr="00B35E9C">
        <w:rPr>
          <w:rFonts w:ascii="Times New Roman" w:eastAsia="Times New Roman" w:hAnsi="Times New Roman" w:cs="Times New Roman"/>
          <w:b/>
          <w:bCs/>
          <w:sz w:val="26"/>
          <w:szCs w:val="28"/>
          <w:lang w:val="x-none" w:eastAsia="x-none"/>
        </w:rPr>
        <w:t>П О С Т А Н О В Л Е Н И Е</w:t>
      </w:r>
    </w:p>
    <w:p w:rsidR="00B35E9C" w:rsidRDefault="00B35E9C" w:rsidP="00B35E9C">
      <w:pPr>
        <w:spacing w:after="0" w:line="240" w:lineRule="auto"/>
        <w:jc w:val="center"/>
        <w:rPr>
          <w:rFonts w:ascii="Times New Roman" w:eastAsia="Times New Roman" w:hAnsi="Times New Roman" w:cs="Times New Roman"/>
          <w:sz w:val="26"/>
          <w:szCs w:val="26"/>
          <w:lang w:val="x-none" w:eastAsia="x-none"/>
        </w:rPr>
      </w:pPr>
      <w:r w:rsidRPr="00B35E9C">
        <w:rPr>
          <w:rFonts w:ascii="Times New Roman" w:eastAsia="Times New Roman" w:hAnsi="Times New Roman" w:cs="Times New Roman"/>
          <w:sz w:val="26"/>
          <w:szCs w:val="26"/>
          <w:lang w:val="x-none" w:eastAsia="x-none"/>
        </w:rPr>
        <w:t xml:space="preserve">от </w:t>
      </w:r>
      <w:r>
        <w:rPr>
          <w:rFonts w:ascii="Times New Roman" w:eastAsia="Times New Roman" w:hAnsi="Times New Roman" w:cs="Times New Roman"/>
          <w:sz w:val="26"/>
          <w:szCs w:val="26"/>
          <w:lang w:val="x-none" w:eastAsia="x-none"/>
        </w:rPr>
        <w:t>27</w:t>
      </w:r>
      <w:r w:rsidRPr="00B35E9C">
        <w:rPr>
          <w:rFonts w:ascii="Times New Roman" w:eastAsia="Times New Roman" w:hAnsi="Times New Roman" w:cs="Times New Roman"/>
          <w:sz w:val="26"/>
          <w:szCs w:val="26"/>
          <w:lang w:val="x-none" w:eastAsia="x-none"/>
        </w:rPr>
        <w:t xml:space="preserve"> января 2023 года                                                                                       № </w:t>
      </w:r>
      <w:r>
        <w:rPr>
          <w:rFonts w:ascii="Times New Roman" w:eastAsia="Times New Roman" w:hAnsi="Times New Roman" w:cs="Times New Roman"/>
          <w:sz w:val="26"/>
          <w:szCs w:val="26"/>
          <w:lang w:val="x-none" w:eastAsia="x-none"/>
        </w:rPr>
        <w:t>14</w:t>
      </w:r>
    </w:p>
    <w:p w:rsidR="00B35E9C" w:rsidRDefault="00B35E9C" w:rsidP="00B35E9C">
      <w:pPr>
        <w:spacing w:after="0" w:line="240" w:lineRule="auto"/>
        <w:jc w:val="center"/>
        <w:rPr>
          <w:rFonts w:ascii="Times New Roman" w:eastAsia="Times New Roman" w:hAnsi="Times New Roman" w:cs="Times New Roman"/>
          <w:sz w:val="26"/>
          <w:szCs w:val="26"/>
          <w:lang w:val="x-none" w:eastAsia="x-none"/>
        </w:rPr>
      </w:pPr>
    </w:p>
    <w:p w:rsidR="00B35E9C" w:rsidRPr="00B35E9C" w:rsidRDefault="00B35E9C" w:rsidP="00B35E9C">
      <w:pPr>
        <w:spacing w:after="0" w:line="240" w:lineRule="auto"/>
        <w:jc w:val="center"/>
        <w:rPr>
          <w:rFonts w:ascii="Times New Roman" w:eastAsia="Times New Roman" w:hAnsi="Times New Roman" w:cs="Times New Roman"/>
          <w:b/>
          <w:sz w:val="26"/>
          <w:szCs w:val="26"/>
          <w:lang w:eastAsia="x-none"/>
        </w:rPr>
      </w:pPr>
      <w:r w:rsidRPr="00B35E9C">
        <w:rPr>
          <w:rFonts w:ascii="Times New Roman" w:eastAsia="Times New Roman" w:hAnsi="Times New Roman" w:cs="Times New Roman"/>
          <w:sz w:val="26"/>
          <w:szCs w:val="26"/>
          <w:lang w:val="x-none" w:eastAsia="x-none"/>
        </w:rPr>
        <w:t xml:space="preserve"> </w:t>
      </w:r>
      <w:r w:rsidRPr="00B35E9C">
        <w:rPr>
          <w:rFonts w:ascii="Times New Roman" w:eastAsia="Times New Roman" w:hAnsi="Times New Roman" w:cs="Times New Roman"/>
          <w:b/>
          <w:bCs/>
          <w:sz w:val="26"/>
          <w:szCs w:val="26"/>
          <w:lang w:eastAsia="x-none"/>
        </w:rPr>
        <w:t xml:space="preserve">Об утверждении административного регламента </w:t>
      </w:r>
      <w:r w:rsidRPr="00B35E9C">
        <w:rPr>
          <w:rFonts w:ascii="Times New Roman" w:eastAsia="Times New Roman" w:hAnsi="Times New Roman" w:cs="Times New Roman"/>
          <w:b/>
          <w:sz w:val="26"/>
          <w:szCs w:val="26"/>
          <w:lang w:eastAsia="x-none"/>
        </w:rPr>
        <w:t>по предо</w:t>
      </w:r>
      <w:r w:rsidR="002B796A">
        <w:rPr>
          <w:rFonts w:ascii="Times New Roman" w:eastAsia="Times New Roman" w:hAnsi="Times New Roman" w:cs="Times New Roman"/>
          <w:b/>
          <w:sz w:val="26"/>
          <w:szCs w:val="26"/>
          <w:lang w:eastAsia="x-none"/>
        </w:rPr>
        <w:t xml:space="preserve">ставлению муниципальной услуги </w:t>
      </w:r>
      <w:r w:rsidRPr="00B35E9C">
        <w:rPr>
          <w:rFonts w:ascii="Times New Roman" w:eastAsia="Times New Roman" w:hAnsi="Times New Roman" w:cs="Times New Roman"/>
          <w:b/>
          <w:sz w:val="26"/>
          <w:szCs w:val="26"/>
          <w:lang w:eastAsia="x-none"/>
        </w:rPr>
        <w:t xml:space="preserve">«Предоставление земельных участков, находящихся в муниципальной собственности, в собственность, аренду, </w:t>
      </w:r>
    </w:p>
    <w:p w:rsidR="00B35E9C" w:rsidRDefault="00B35E9C" w:rsidP="00B35E9C">
      <w:pPr>
        <w:spacing w:after="0" w:line="240" w:lineRule="auto"/>
        <w:jc w:val="center"/>
        <w:rPr>
          <w:rFonts w:ascii="Times New Roman" w:eastAsia="Times New Roman" w:hAnsi="Times New Roman" w:cs="Times New Roman"/>
          <w:b/>
          <w:sz w:val="26"/>
          <w:szCs w:val="26"/>
          <w:lang w:eastAsia="x-none"/>
        </w:rPr>
      </w:pPr>
      <w:r w:rsidRPr="00B35E9C">
        <w:rPr>
          <w:rFonts w:ascii="Times New Roman" w:eastAsia="Times New Roman" w:hAnsi="Times New Roman" w:cs="Times New Roman"/>
          <w:b/>
          <w:sz w:val="26"/>
          <w:szCs w:val="26"/>
          <w:lang w:eastAsia="x-none"/>
        </w:rPr>
        <w:t>постоянное (бессрочное) пользование, безвозмездное пользование без проведения торгов»</w:t>
      </w:r>
    </w:p>
    <w:p w:rsidR="00B35E9C" w:rsidRDefault="00B35E9C" w:rsidP="00B35E9C">
      <w:pPr>
        <w:spacing w:after="0" w:line="240" w:lineRule="auto"/>
        <w:jc w:val="center"/>
        <w:rPr>
          <w:rFonts w:ascii="Times New Roman" w:eastAsia="Times New Roman" w:hAnsi="Times New Roman" w:cs="Times New Roman"/>
          <w:b/>
          <w:sz w:val="26"/>
          <w:szCs w:val="26"/>
          <w:lang w:eastAsia="x-none"/>
        </w:rPr>
      </w:pPr>
    </w:p>
    <w:p w:rsidR="00B35E9C" w:rsidRPr="00086293" w:rsidRDefault="00B35E9C" w:rsidP="00B35E9C">
      <w:pPr>
        <w:spacing w:after="0" w:line="240" w:lineRule="auto"/>
        <w:jc w:val="both"/>
        <w:rPr>
          <w:rFonts w:ascii="Times New Roman" w:eastAsia="Times New Roman" w:hAnsi="Times New Roman" w:cs="Times New Roman"/>
          <w:sz w:val="26"/>
          <w:szCs w:val="26"/>
          <w:lang w:eastAsia="x-none"/>
        </w:rPr>
      </w:pPr>
      <w:r>
        <w:rPr>
          <w:rFonts w:ascii="Times New Roman" w:eastAsia="Times New Roman" w:hAnsi="Times New Roman" w:cs="Times New Roman"/>
          <w:sz w:val="26"/>
          <w:szCs w:val="26"/>
          <w:lang w:val="x-none" w:eastAsia="x-none"/>
        </w:rPr>
        <w:tab/>
      </w:r>
      <w:r w:rsidRPr="00086293">
        <w:rPr>
          <w:rFonts w:ascii="Times New Roman" w:eastAsia="Times New Roman" w:hAnsi="Times New Roman" w:cs="Times New Roman"/>
          <w:sz w:val="26"/>
          <w:szCs w:val="26"/>
          <w:lang w:val="x-none" w:eastAsia="x-none"/>
        </w:rPr>
        <w:t>В соответствии со ст. 39.3, ст. 39.6, ст. 39.9, ст. 39.10, ст. 39.16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в целях повышения доступности  и  качества  предоставления  муниципальных  услуг и  приведения муниципальных правовых актов в соответствие с действующим законодательством,</w:t>
      </w:r>
      <w:r w:rsidRPr="00086293">
        <w:rPr>
          <w:sz w:val="26"/>
          <w:szCs w:val="26"/>
        </w:rPr>
        <w:t xml:space="preserve"> </w:t>
      </w:r>
      <w:r w:rsidRPr="00086293">
        <w:rPr>
          <w:rFonts w:ascii="Times New Roman" w:eastAsia="Times New Roman" w:hAnsi="Times New Roman" w:cs="Times New Roman"/>
          <w:sz w:val="26"/>
          <w:szCs w:val="26"/>
          <w:lang w:val="x-none" w:eastAsia="x-none"/>
        </w:rPr>
        <w:t>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Волховского муниципального района Ленинградской области</w:t>
      </w:r>
      <w:r w:rsidRPr="00086293">
        <w:rPr>
          <w:rFonts w:ascii="Times New Roman" w:eastAsia="Times New Roman" w:hAnsi="Times New Roman" w:cs="Times New Roman"/>
          <w:sz w:val="26"/>
          <w:szCs w:val="26"/>
          <w:lang w:eastAsia="x-none"/>
        </w:rPr>
        <w:t xml:space="preserve"> </w:t>
      </w:r>
    </w:p>
    <w:p w:rsidR="00B35E9C" w:rsidRPr="00086293" w:rsidRDefault="00B35E9C" w:rsidP="00B35E9C">
      <w:pPr>
        <w:spacing w:after="0" w:line="240" w:lineRule="auto"/>
        <w:jc w:val="center"/>
        <w:rPr>
          <w:rFonts w:ascii="Times New Roman" w:eastAsia="Times New Roman" w:hAnsi="Times New Roman" w:cs="Times New Roman"/>
          <w:b/>
          <w:sz w:val="26"/>
          <w:szCs w:val="26"/>
          <w:lang w:eastAsia="x-none"/>
        </w:rPr>
      </w:pPr>
      <w:r w:rsidRPr="00086293">
        <w:rPr>
          <w:rFonts w:ascii="Times New Roman" w:eastAsia="Times New Roman" w:hAnsi="Times New Roman" w:cs="Times New Roman"/>
          <w:b/>
          <w:sz w:val="26"/>
          <w:szCs w:val="26"/>
          <w:lang w:eastAsia="x-none"/>
        </w:rPr>
        <w:t>п о с т а н о в л я е т:</w:t>
      </w:r>
    </w:p>
    <w:p w:rsidR="00B35E9C" w:rsidRPr="00B35E9C" w:rsidRDefault="00B35E9C" w:rsidP="00B35E9C">
      <w:pPr>
        <w:spacing w:after="0" w:line="240" w:lineRule="auto"/>
        <w:jc w:val="center"/>
        <w:rPr>
          <w:rFonts w:ascii="Times New Roman" w:eastAsia="Times New Roman" w:hAnsi="Times New Roman" w:cs="Times New Roman"/>
          <w:b/>
          <w:sz w:val="26"/>
          <w:szCs w:val="26"/>
          <w:lang w:eastAsia="x-none"/>
        </w:rPr>
      </w:pPr>
    </w:p>
    <w:p w:rsidR="00B35E9C" w:rsidRPr="00086293" w:rsidRDefault="00B35E9C"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sz w:val="26"/>
          <w:szCs w:val="26"/>
        </w:rPr>
        <w:tab/>
      </w:r>
      <w:r w:rsidRPr="00086293">
        <w:rPr>
          <w:rFonts w:ascii="Times New Roman" w:hAnsi="Times New Roman" w:cs="Times New Roman"/>
          <w:sz w:val="26"/>
          <w:szCs w:val="26"/>
        </w:rPr>
        <w:t xml:space="preserve">1. </w:t>
      </w:r>
      <w:r w:rsidRPr="00086293">
        <w:rPr>
          <w:rFonts w:ascii="Times New Roman" w:eastAsia="Calibri" w:hAnsi="Times New Roman" w:cs="Times New Roman"/>
          <w:sz w:val="26"/>
          <w:szCs w:val="26"/>
        </w:rPr>
        <w:t xml:space="preserve">Утвердить Административный регламент предоставления муниципальной услуги «Предоставление земельных участков, находящихся в муниципальной собственности, в собственность, аренду, постоянное (бессрочное) пользование, безвозмездное пользование без проведения торгов» согласно приложению. </w:t>
      </w:r>
    </w:p>
    <w:p w:rsidR="00B35E9C" w:rsidRPr="00086293" w:rsidRDefault="00B35E9C"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2. Признать утратившими силу:</w:t>
      </w:r>
    </w:p>
    <w:p w:rsidR="00B35E9C" w:rsidRPr="00086293" w:rsidRDefault="00B35E9C"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 Постановление администрации от 10.05.2017 № 84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без торгов»;</w:t>
      </w:r>
    </w:p>
    <w:p w:rsidR="00B35E9C" w:rsidRPr="00086293" w:rsidRDefault="00B35E9C"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 Постановление администрации от 23.04.2019 № 75 «</w:t>
      </w:r>
      <w:r w:rsidR="00086293" w:rsidRPr="00086293">
        <w:rPr>
          <w:rFonts w:ascii="Times New Roman" w:eastAsia="Calibri" w:hAnsi="Times New Roman" w:cs="Times New Roman"/>
          <w:sz w:val="26"/>
          <w:szCs w:val="26"/>
        </w:rPr>
        <w:t>О внесении изменений в Административный регламент по предоставлению муниципальной услуги «Предоставление земельного участка, находящегося в муниципальной собственности, без торгов», утвержденный постановлением администрации Усадищенского сельского поселения от 10 мая 2017 г. № 84;</w:t>
      </w:r>
    </w:p>
    <w:p w:rsidR="00B35E9C" w:rsidRPr="00086293" w:rsidRDefault="00B35E9C"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 Постановление администрации от 21.01.2022 № 2 «</w:t>
      </w:r>
      <w:r w:rsidR="00086293" w:rsidRPr="00086293">
        <w:rPr>
          <w:rFonts w:ascii="Times New Roman" w:eastAsia="Calibri" w:hAnsi="Times New Roman" w:cs="Times New Roman"/>
          <w:sz w:val="26"/>
          <w:szCs w:val="26"/>
        </w:rPr>
        <w:t xml:space="preserve">О внесении изменений в </w:t>
      </w:r>
      <w:r w:rsidR="00086293" w:rsidRPr="00086293">
        <w:rPr>
          <w:rFonts w:ascii="Times New Roman" w:eastAsia="Calibri" w:hAnsi="Times New Roman" w:cs="Times New Roman"/>
          <w:sz w:val="26"/>
          <w:szCs w:val="26"/>
        </w:rPr>
        <w:lastRenderedPageBreak/>
        <w:t>Административный регламент по предоставлению муниципальной услуги «Предоставление земельного участка, находящегося в муниципальной собственности, без торгов», утвержденный постановлением администрации МО Усадищенское сельское поселение от 10 мая 2017 года № 84.</w:t>
      </w:r>
    </w:p>
    <w:p w:rsidR="00086293" w:rsidRPr="00086293" w:rsidRDefault="00086293"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 xml:space="preserve">3. Настоящее постановление подлежит официальному опубликованию в газете «Волховские огни» и размещению на официальном сайте администрации муниципального образования Усадищенское сельское поселение.  </w:t>
      </w:r>
    </w:p>
    <w:p w:rsidR="00086293" w:rsidRPr="00086293" w:rsidRDefault="00086293"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 xml:space="preserve"> 4. Контроль за исполнением данного решения оставляю за собой.</w:t>
      </w:r>
    </w:p>
    <w:p w:rsidR="00086293" w:rsidRPr="00086293" w:rsidRDefault="00086293"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086293" w:rsidRDefault="00086293"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2B796A" w:rsidRPr="00086293" w:rsidRDefault="002B796A"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p>
    <w:p w:rsidR="00086293" w:rsidRPr="00086293" w:rsidRDefault="00086293" w:rsidP="00B35E9C">
      <w:pPr>
        <w:widowControl w:val="0"/>
        <w:autoSpaceDE w:val="0"/>
        <w:autoSpaceDN w:val="0"/>
        <w:adjustRightInd w:val="0"/>
        <w:spacing w:after="0" w:line="240" w:lineRule="auto"/>
        <w:ind w:firstLine="540"/>
        <w:jc w:val="both"/>
        <w:rPr>
          <w:rFonts w:ascii="Times New Roman" w:eastAsia="Calibri" w:hAnsi="Times New Roman" w:cs="Times New Roman"/>
          <w:sz w:val="26"/>
          <w:szCs w:val="26"/>
        </w:rPr>
      </w:pPr>
      <w:r w:rsidRPr="00086293">
        <w:rPr>
          <w:rFonts w:ascii="Times New Roman" w:eastAsia="Calibri" w:hAnsi="Times New Roman" w:cs="Times New Roman"/>
          <w:sz w:val="26"/>
          <w:szCs w:val="26"/>
        </w:rPr>
        <w:t>Глава администрации                                                                          Е.Л.Молодцова</w:t>
      </w:r>
    </w:p>
    <w:p w:rsidR="00763503" w:rsidRPr="00086293" w:rsidRDefault="00763503">
      <w:pPr>
        <w:rPr>
          <w:rFonts w:ascii="Times New Roman" w:hAnsi="Times New Roman" w:cs="Times New Roman"/>
          <w:sz w:val="26"/>
          <w:szCs w:val="26"/>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24"/>
          <w:szCs w:val="24"/>
        </w:rPr>
      </w:pPr>
    </w:p>
    <w:p w:rsidR="00086293" w:rsidRDefault="00086293">
      <w:pPr>
        <w:rPr>
          <w:rFonts w:ascii="Times New Roman" w:hAnsi="Times New Roman" w:cs="Times New Roman"/>
          <w:sz w:val="16"/>
          <w:szCs w:val="16"/>
        </w:rPr>
      </w:pPr>
      <w:r w:rsidRPr="00086293">
        <w:rPr>
          <w:rFonts w:ascii="Times New Roman" w:hAnsi="Times New Roman" w:cs="Times New Roman"/>
          <w:sz w:val="16"/>
          <w:szCs w:val="16"/>
        </w:rPr>
        <w:t>Исп.А.И.Шкулова 8(81363)34-434</w:t>
      </w: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086293" w:rsidRDefault="00086293">
      <w:pPr>
        <w:rPr>
          <w:rFonts w:ascii="Times New Roman" w:hAnsi="Times New Roman" w:cs="Times New Roman"/>
          <w:sz w:val="16"/>
          <w:szCs w:val="16"/>
        </w:rPr>
      </w:pPr>
    </w:p>
    <w:p w:rsidR="00A67D82" w:rsidRDefault="00A67D82">
      <w:pPr>
        <w:rPr>
          <w:rFonts w:ascii="Times New Roman" w:hAnsi="Times New Roman" w:cs="Times New Roman"/>
          <w:sz w:val="16"/>
          <w:szCs w:val="16"/>
        </w:rPr>
      </w:pPr>
    </w:p>
    <w:p w:rsidR="002B796A" w:rsidRDefault="002B796A">
      <w:pPr>
        <w:rPr>
          <w:rFonts w:ascii="Times New Roman" w:hAnsi="Times New Roman" w:cs="Times New Roman"/>
          <w:sz w:val="16"/>
          <w:szCs w:val="16"/>
        </w:rPr>
      </w:pPr>
      <w:bookmarkStart w:id="0" w:name="_GoBack"/>
      <w:bookmarkEnd w:id="0"/>
    </w:p>
    <w:p w:rsidR="00086293" w:rsidRPr="00086293" w:rsidRDefault="00086293" w:rsidP="00086293">
      <w:pPr>
        <w:spacing w:after="0"/>
        <w:jc w:val="right"/>
        <w:rPr>
          <w:rFonts w:ascii="Times New Roman" w:hAnsi="Times New Roman" w:cs="Times New Roman"/>
          <w:sz w:val="20"/>
          <w:szCs w:val="20"/>
        </w:rPr>
      </w:pPr>
      <w:r w:rsidRPr="00086293">
        <w:rPr>
          <w:rFonts w:ascii="Times New Roman" w:hAnsi="Times New Roman" w:cs="Times New Roman"/>
          <w:sz w:val="20"/>
          <w:szCs w:val="20"/>
        </w:rPr>
        <w:lastRenderedPageBreak/>
        <w:t>УТВЕРЖДЕН</w:t>
      </w:r>
    </w:p>
    <w:p w:rsidR="00086293" w:rsidRPr="00086293" w:rsidRDefault="00086293" w:rsidP="00086293">
      <w:pPr>
        <w:spacing w:after="0"/>
        <w:jc w:val="right"/>
        <w:rPr>
          <w:rFonts w:ascii="Times New Roman" w:hAnsi="Times New Roman" w:cs="Times New Roman"/>
          <w:sz w:val="20"/>
          <w:szCs w:val="20"/>
        </w:rPr>
      </w:pPr>
      <w:r w:rsidRPr="00086293">
        <w:rPr>
          <w:rFonts w:ascii="Times New Roman" w:hAnsi="Times New Roman" w:cs="Times New Roman"/>
          <w:sz w:val="20"/>
          <w:szCs w:val="20"/>
        </w:rPr>
        <w:t>постановлением администрации</w:t>
      </w:r>
    </w:p>
    <w:p w:rsidR="00086293" w:rsidRPr="00086293" w:rsidRDefault="00086293" w:rsidP="00086293">
      <w:pPr>
        <w:spacing w:after="0"/>
        <w:jc w:val="right"/>
        <w:rPr>
          <w:rFonts w:ascii="Times New Roman" w:hAnsi="Times New Roman" w:cs="Times New Roman"/>
          <w:sz w:val="20"/>
          <w:szCs w:val="20"/>
        </w:rPr>
      </w:pPr>
      <w:r w:rsidRPr="00086293">
        <w:rPr>
          <w:rFonts w:ascii="Times New Roman" w:hAnsi="Times New Roman" w:cs="Times New Roman"/>
          <w:sz w:val="20"/>
          <w:szCs w:val="20"/>
        </w:rPr>
        <w:t xml:space="preserve"> муниципального образования</w:t>
      </w:r>
    </w:p>
    <w:p w:rsidR="00086293" w:rsidRPr="00086293" w:rsidRDefault="00086293" w:rsidP="00086293">
      <w:pPr>
        <w:spacing w:after="0"/>
        <w:jc w:val="right"/>
        <w:rPr>
          <w:rFonts w:ascii="Times New Roman" w:hAnsi="Times New Roman" w:cs="Times New Roman"/>
          <w:sz w:val="20"/>
          <w:szCs w:val="20"/>
        </w:rPr>
      </w:pPr>
      <w:r w:rsidRPr="00086293">
        <w:rPr>
          <w:rFonts w:ascii="Times New Roman" w:hAnsi="Times New Roman" w:cs="Times New Roman"/>
          <w:sz w:val="20"/>
          <w:szCs w:val="20"/>
        </w:rPr>
        <w:t>Усадищенское сельское поселение</w:t>
      </w:r>
    </w:p>
    <w:p w:rsidR="00086293" w:rsidRPr="00086293" w:rsidRDefault="00086293" w:rsidP="00086293">
      <w:pPr>
        <w:spacing w:after="0"/>
        <w:jc w:val="right"/>
        <w:rPr>
          <w:rFonts w:ascii="Times New Roman" w:hAnsi="Times New Roman" w:cs="Times New Roman"/>
          <w:sz w:val="20"/>
          <w:szCs w:val="20"/>
        </w:rPr>
      </w:pPr>
      <w:r w:rsidRPr="00086293">
        <w:rPr>
          <w:rFonts w:ascii="Times New Roman" w:hAnsi="Times New Roman" w:cs="Times New Roman"/>
          <w:sz w:val="20"/>
          <w:szCs w:val="20"/>
        </w:rPr>
        <w:t>Волховского муниципального района</w:t>
      </w:r>
    </w:p>
    <w:p w:rsidR="00086293" w:rsidRDefault="00086293" w:rsidP="00086293">
      <w:pPr>
        <w:spacing w:after="0"/>
        <w:jc w:val="right"/>
        <w:rPr>
          <w:rFonts w:ascii="Times New Roman" w:hAnsi="Times New Roman" w:cs="Times New Roman"/>
          <w:sz w:val="20"/>
          <w:szCs w:val="20"/>
        </w:rPr>
      </w:pPr>
      <w:r>
        <w:rPr>
          <w:rFonts w:ascii="Times New Roman" w:hAnsi="Times New Roman" w:cs="Times New Roman"/>
          <w:sz w:val="20"/>
          <w:szCs w:val="20"/>
        </w:rPr>
        <w:t>от 27</w:t>
      </w:r>
      <w:r w:rsidRPr="00086293">
        <w:rPr>
          <w:rFonts w:ascii="Times New Roman" w:hAnsi="Times New Roman" w:cs="Times New Roman"/>
          <w:sz w:val="20"/>
          <w:szCs w:val="20"/>
        </w:rPr>
        <w:t xml:space="preserve"> янв</w:t>
      </w:r>
      <w:r>
        <w:rPr>
          <w:rFonts w:ascii="Times New Roman" w:hAnsi="Times New Roman" w:cs="Times New Roman"/>
          <w:sz w:val="20"/>
          <w:szCs w:val="20"/>
        </w:rPr>
        <w:t>аря 2023 г. № 14</w:t>
      </w:r>
    </w:p>
    <w:p w:rsidR="00086293" w:rsidRDefault="00086293" w:rsidP="00086293">
      <w:pPr>
        <w:spacing w:after="0"/>
        <w:jc w:val="right"/>
        <w:rPr>
          <w:rFonts w:ascii="Times New Roman" w:hAnsi="Times New Roman" w:cs="Times New Roman"/>
          <w:sz w:val="20"/>
          <w:szCs w:val="20"/>
        </w:rPr>
      </w:pPr>
    </w:p>
    <w:p w:rsidR="00086293" w:rsidRDefault="00086293" w:rsidP="00086293">
      <w:pPr>
        <w:spacing w:after="0"/>
        <w:jc w:val="right"/>
        <w:rPr>
          <w:rFonts w:ascii="Times New Roman" w:hAnsi="Times New Roman" w:cs="Times New Roman"/>
          <w:sz w:val="20"/>
          <w:szCs w:val="20"/>
        </w:rPr>
      </w:pPr>
    </w:p>
    <w:p w:rsidR="00086293" w:rsidRPr="00086293" w:rsidRDefault="00086293" w:rsidP="00A67D82">
      <w:pPr>
        <w:autoSpaceDE w:val="0"/>
        <w:autoSpaceDN w:val="0"/>
        <w:adjustRightInd w:val="0"/>
        <w:spacing w:after="0" w:line="276" w:lineRule="auto"/>
        <w:jc w:val="both"/>
        <w:outlineLvl w:val="0"/>
        <w:rPr>
          <w:rFonts w:ascii="Times New Roman" w:eastAsia="Times New Roman" w:hAnsi="Times New Roman" w:cs="Times New Roman"/>
          <w:b/>
          <w:color w:val="0D0D0D" w:themeColor="text1" w:themeTint="F2"/>
          <w:sz w:val="24"/>
          <w:szCs w:val="24"/>
          <w:lang w:eastAsia="ru-RU"/>
        </w:rPr>
      </w:pPr>
      <w:r>
        <w:rPr>
          <w:rFonts w:ascii="Times New Roman" w:eastAsia="Times New Roman" w:hAnsi="Times New Roman" w:cs="Times New Roman"/>
          <w:b/>
          <w:color w:val="0D0D0D" w:themeColor="text1" w:themeTint="F2"/>
          <w:sz w:val="32"/>
          <w:szCs w:val="28"/>
          <w:lang w:eastAsia="ru-RU"/>
        </w:rPr>
        <w:t xml:space="preserve">                              </w:t>
      </w:r>
      <w:r w:rsidRPr="00086293">
        <w:rPr>
          <w:rFonts w:ascii="Times New Roman" w:eastAsia="Times New Roman" w:hAnsi="Times New Roman" w:cs="Times New Roman"/>
          <w:b/>
          <w:color w:val="0D0D0D" w:themeColor="text1" w:themeTint="F2"/>
          <w:sz w:val="24"/>
          <w:szCs w:val="24"/>
          <w:lang w:eastAsia="ru-RU"/>
        </w:rPr>
        <w:t xml:space="preserve">Административный регламент </w:t>
      </w:r>
    </w:p>
    <w:p w:rsidR="00086293" w:rsidRPr="00086293" w:rsidRDefault="00086293" w:rsidP="00A67D82">
      <w:pPr>
        <w:autoSpaceDE w:val="0"/>
        <w:autoSpaceDN w:val="0"/>
        <w:adjustRightInd w:val="0"/>
        <w:spacing w:after="0" w:line="276" w:lineRule="auto"/>
        <w:jc w:val="both"/>
        <w:outlineLvl w:val="0"/>
        <w:rPr>
          <w:rFonts w:ascii="Times New Roman" w:eastAsia="Times New Roman" w:hAnsi="Times New Roman" w:cs="Times New Roman"/>
          <w:b/>
          <w:color w:val="0D0D0D" w:themeColor="text1" w:themeTint="F2"/>
          <w:sz w:val="24"/>
          <w:szCs w:val="24"/>
          <w:lang w:eastAsia="ru-RU"/>
        </w:rPr>
      </w:pPr>
      <w:r w:rsidRPr="00086293">
        <w:rPr>
          <w:rFonts w:ascii="Times New Roman" w:eastAsia="Times New Roman" w:hAnsi="Times New Roman" w:cs="Times New Roman"/>
          <w:b/>
          <w:bCs/>
          <w:sz w:val="24"/>
          <w:szCs w:val="24"/>
          <w:lang w:eastAsia="ru-RU"/>
        </w:rPr>
        <w:t>«Предоставление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p>
    <w:p w:rsidR="00086293" w:rsidRPr="00086293" w:rsidRDefault="00086293" w:rsidP="00086293">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r w:rsidRPr="00086293">
        <w:rPr>
          <w:rFonts w:ascii="Times New Roman" w:eastAsia="Calibri" w:hAnsi="Times New Roman" w:cs="Times New Roman"/>
          <w:sz w:val="24"/>
          <w:szCs w:val="24"/>
        </w:rPr>
        <w:t>Сокращенное наименование: «</w:t>
      </w:r>
      <w:r w:rsidRPr="00086293">
        <w:rPr>
          <w:rFonts w:ascii="Times New Roman" w:eastAsia="Times New Roman" w:hAnsi="Times New Roman" w:cs="Times New Roman"/>
          <w:sz w:val="24"/>
          <w:szCs w:val="24"/>
          <w:lang w:eastAsia="ru-RU"/>
        </w:rPr>
        <w:t>Предоставление земельного участка, находящегося в муниципальной собственности, без торгов</w:t>
      </w:r>
      <w:r w:rsidRPr="00086293">
        <w:rPr>
          <w:rFonts w:ascii="Times New Roman" w:eastAsia="Calibri" w:hAnsi="Times New Roman" w:cs="Times New Roman"/>
          <w:sz w:val="24"/>
          <w:szCs w:val="24"/>
        </w:rPr>
        <w:t>»</w:t>
      </w:r>
    </w:p>
    <w:p w:rsidR="00086293" w:rsidRDefault="00086293" w:rsidP="00086293">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86293">
        <w:rPr>
          <w:rFonts w:ascii="Times New Roman" w:eastAsia="Times New Roman" w:hAnsi="Times New Roman" w:cs="Times New Roman"/>
          <w:bCs/>
          <w:sz w:val="24"/>
          <w:szCs w:val="24"/>
          <w:lang w:eastAsia="ru-RU"/>
        </w:rPr>
        <w:t>(далее – муниципальная услуга, административный регламент)</w:t>
      </w:r>
    </w:p>
    <w:p w:rsidR="003C3CE1" w:rsidRDefault="003C3CE1" w:rsidP="00086293">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3C3CE1" w:rsidRPr="003C3CE1" w:rsidRDefault="003C3CE1" w:rsidP="00A67D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Общие положения</w:t>
      </w:r>
    </w:p>
    <w:p w:rsidR="003C3CE1" w:rsidRPr="003C3CE1" w:rsidRDefault="003C3CE1" w:rsidP="00A67D82">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1.1. Административный регламент устанавливает порядок и стандарт предоставления муниципальной услуги.</w:t>
      </w:r>
    </w:p>
    <w:p w:rsidR="003C3CE1" w:rsidRPr="003C3CE1" w:rsidRDefault="00A67D82"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Возможные цели обращения заявителя в рамках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предоставление земельного участка в собственность за плату без проведения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предоставление земельного участка в аренду без проведения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предоставление земельного участка в постоянное бессрочное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предоставление земельного участка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Действие Административного регламента не распространяется на правоотношения, связанные с предоставлением земельных участков без проведения торгов отдельным категориям лиц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1.2 Заявителями, имеющими право на получение муниципальной услуги, являются: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физические лица;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юридические лица;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индивидуальные предприниматели (далее – заявитель).</w:t>
      </w:r>
    </w:p>
    <w:p w:rsidR="003C3CE1" w:rsidRPr="003C3CE1" w:rsidRDefault="00A67D82"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Представлять интересы заявителя имеют право:</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от имени индивидуальных предпринимателей: представители, действующие на основании доверенности, оформленной в соответствии с законодательством Российской Федерации и подписанной индивидуальным предпринимателем либо нотариально заверенной копии такой доверенности.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1.3 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на стендах в местах предоставления муниципальной услуги и услуг, которые являются необходимыми для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на сайте Администрации;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www.gosuslugi.ru.</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C3CE1" w:rsidRPr="003C3CE1" w:rsidRDefault="003C3CE1" w:rsidP="003C3CE1">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Стандарт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 xml:space="preserve">2.1. Полное наименование муниципальной услуги: </w:t>
      </w:r>
    </w:p>
    <w:p w:rsidR="003C3CE1" w:rsidRPr="003C3CE1" w:rsidRDefault="00A67D82"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Предоставление земельного участка, находящегос</w:t>
      </w:r>
      <w:r w:rsidR="003C3CE1">
        <w:rPr>
          <w:rFonts w:ascii="Times New Roman" w:eastAsia="Times New Roman" w:hAnsi="Times New Roman" w:cs="Times New Roman"/>
          <w:bCs/>
          <w:sz w:val="24"/>
          <w:szCs w:val="24"/>
          <w:lang w:eastAsia="ru-RU"/>
        </w:rPr>
        <w:t>я в муниципальной собственности,</w:t>
      </w:r>
      <w:r w:rsidR="003C3CE1" w:rsidRPr="003C3CE1">
        <w:rPr>
          <w:rFonts w:ascii="Times New Roman" w:eastAsia="Times New Roman" w:hAnsi="Times New Roman" w:cs="Times New Roman"/>
          <w:bCs/>
          <w:sz w:val="24"/>
          <w:szCs w:val="24"/>
          <w:lang w:eastAsia="ru-RU"/>
        </w:rPr>
        <w:t xml:space="preserve"> в собственность, аренду, постоянное (бессрочное) пользование, безвозмездное пользование без проведения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 xml:space="preserve">Сокращенное наименование муниципальной услуги: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Предоставление земельного участка, находящегося в муниципальной собственности, без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2.2. Муниципальную услугу предоставляют:</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Администрация </w:t>
      </w:r>
      <w:r>
        <w:rPr>
          <w:rFonts w:ascii="Times New Roman" w:eastAsia="Times New Roman" w:hAnsi="Times New Roman" w:cs="Times New Roman"/>
          <w:bCs/>
          <w:sz w:val="24"/>
          <w:szCs w:val="24"/>
          <w:lang w:eastAsia="ru-RU"/>
        </w:rPr>
        <w:t>муниципального образования Усадищенское</w:t>
      </w:r>
      <w:r w:rsidRPr="003C3CE1">
        <w:rPr>
          <w:rFonts w:ascii="Times New Roman" w:eastAsia="Times New Roman" w:hAnsi="Times New Roman" w:cs="Times New Roman"/>
          <w:bCs/>
          <w:sz w:val="24"/>
          <w:szCs w:val="24"/>
          <w:lang w:eastAsia="ru-RU"/>
        </w:rPr>
        <w:t xml:space="preserve"> сельское по</w:t>
      </w:r>
      <w:r>
        <w:rPr>
          <w:rFonts w:ascii="Times New Roman" w:eastAsia="Times New Roman" w:hAnsi="Times New Roman" w:cs="Times New Roman"/>
          <w:bCs/>
          <w:sz w:val="24"/>
          <w:szCs w:val="24"/>
          <w:lang w:eastAsia="ru-RU"/>
        </w:rPr>
        <w:t>с</w:t>
      </w:r>
      <w:r w:rsidRPr="003C3CE1">
        <w:rPr>
          <w:rFonts w:ascii="Times New Roman" w:eastAsia="Times New Roman" w:hAnsi="Times New Roman" w:cs="Times New Roman"/>
          <w:bCs/>
          <w:sz w:val="24"/>
          <w:szCs w:val="24"/>
          <w:lang w:eastAsia="ru-RU"/>
        </w:rPr>
        <w:t>еление Волховского муниципального района Ленинградской области.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В предоставлении муниципальной услуги участвуют:</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ГБУ ЛО «МФЦ»;</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органы Федеральной службы государственной регистрации, кадастра и картографии;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органы Федеральной налоговой службы.</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Заявление на получение муниципальной услуги с комплектом документов принимается: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1) при личной явке: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Администрации;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филиалах, отделах, удаленных рабочих местах ГБУ ЛО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 без личной явки: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электронной форме через личный кабинет заявителя на ПГУ ЛО/ЕПГУ.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Заявитель может записаться на прием для подачи заявления о предоставлении услуги следующими способами: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посредством ПГУ ЛО/ЕПГУ - в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посредством сайта ОМСУ, МФЦ (при технической реализации) - в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по телефону - в Администрацию,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Для записи заявитель выбирает любую свободную для приема дату и время в пределах установленного в МФЦ графика приема заявителей.</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w:t>
      </w:r>
      <w:r w:rsidRPr="003C3CE1">
        <w:rPr>
          <w:rFonts w:ascii="Times New Roman" w:eastAsia="Times New Roman" w:hAnsi="Times New Roman" w:cs="Times New Roman"/>
          <w:bCs/>
          <w:sz w:val="24"/>
          <w:szCs w:val="24"/>
          <w:lang w:eastAsia="ru-RU"/>
        </w:rPr>
        <w:lastRenderedPageBreak/>
        <w:t>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2.3. Результатом предоставления муниципальной услуги является: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 xml:space="preserve">проект договора купли-продажи земельного участка </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проект договора аренды земельного</w:t>
      </w:r>
      <w:r w:rsidR="003C3CE1" w:rsidRPr="003C3CE1">
        <w:rPr>
          <w:rFonts w:ascii="Times New Roman" w:eastAsia="Times New Roman" w:hAnsi="Times New Roman" w:cs="Times New Roman"/>
          <w:bCs/>
          <w:sz w:val="24"/>
          <w:szCs w:val="24"/>
          <w:lang w:eastAsia="ru-RU"/>
        </w:rPr>
        <w:tab/>
        <w:t xml:space="preserve">- подготовка проект договора безвозмездного пользования земельным участком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решение о предоставлении земельного участка в постоянное (бессрочное) пользование (приложение 2 к настоящему административному регламенту);</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 xml:space="preserve">решение об отказе в предоставлении муниципальной услуги (приложение 3 к настоящему административному регламенту). </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решение о возврате заявления о предоставлении земельного участка и прилагаемых к нему документов (промежуточный результат предоставления муниципальной услуги) (приложение 4 к настоящему административному регламенту);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при личной явке: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Администрации;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филиалах, отделах, удаленных рабочих местах ГБУ ЛО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без личной явки: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электронной форме через личный кабинет заявителя на ПГУ ЛО/ ЕПГУ.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по электронной почте (e-mail).</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2.3.1. Проекты договоров, направленные заявителю, должны быть подписаны заявителем и представлены в Администрацию не позднее чем в течение тридцати дней со дня получения заявителем проектов указанных договоров.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2.4. Срок предоставления муниципальной услуги составляет не более 15 рабочих дней (в период до 01.01.2023 – не более 10 рабочих дней) со дня поступления заявления и документов в Администрацию.</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2.5. Нормативно-правовые акты, регулирующие предоставление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Гражданский кодекс Российской Федерации (часть первая) от 30.11.1994 № 51-ФЗ;</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Гражданский кодекс Российской Федерации (часть вторая) от 26.01.1996 № 14-ФЗ;</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Земельный кодекс Российской Федерации от 25.10.2001 № 136-ФЗ;</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Федеральный закон от 25.10.2001 № 137-ФЗ «О введении в действие Земельного кодекса Российской Федерации»;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Федеральный закон от 13.07.2015 № 218-ФЗ «О государственной регистрации недвижимости»;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Федеральный закон от 24.07.2007 № 221-ФЗ «О кадастровой деятельности»;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Постановление Правительства РФ от 09.04.2022 № 629 «Об особенностях регулирования земельных отношений в Российской Федерации в 2022 году»;</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3C3CE1">
        <w:rPr>
          <w:rFonts w:ascii="Times New Roman" w:eastAsia="Times New Roman" w:hAnsi="Times New Roman" w:cs="Times New Roman"/>
          <w:bCs/>
          <w:sz w:val="24"/>
          <w:szCs w:val="24"/>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для предоставления муниципальной услуги заполняется в электронной форме согласно приложению 1 к административному регламенту: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лично заявителем при обращении в Администрацию и на ЕПГУ/ПГУ ЛО;</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специалистом МФЦ при личном обращении заявителя (представителя заявителя) в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 xml:space="preserve">при обращении в Администрацию, МФЦ необходимо предъявить документ, удостоверяющий личность: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N 2П, удостоверение личности военнослужащего РФ);</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иностранного гражданина, лица без гражданства, включая вид на жительство и удостоверение беженца;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Заявление о предоставлении земельного участка без проведения торгов должно содержать следующую информацию:</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фамилию, имя и отчество (при наличии), место жительства заявителя, реквизиты документа, удостоверяющего личность заявителя (для паспорта гражданина Российской Федерации: серия, номер и дата выдачи);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кадастровый номер испрашиваемого земельного участка;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основание предоставления земельного участка без проведения торгов, установленные статьей п.2 ст.39.3, п.2 ст.39.6, п.2 ст.39.10 Земельного кодекса Российской Федерации;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цель использования земельного участка;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3C3CE1" w:rsidRPr="003C3CE1">
        <w:rPr>
          <w:rFonts w:ascii="Times New Roman" w:eastAsia="Times New Roman" w:hAnsi="Times New Roman" w:cs="Times New Roman"/>
          <w:bCs/>
          <w:sz w:val="24"/>
          <w:szCs w:val="24"/>
          <w:lang w:eastAsia="ru-RU"/>
        </w:rPr>
        <w:tab/>
        <w:t>адрес электронной почты, номер телефона для связи с заявителем или представителем заявителя;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Для физических лиц: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Для юридических лиц: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г) доверенность или договор, приказ о назначении, решение собрания, содержащие полномочия представителя (при обращении за предоставлением муниципальной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5)</w:t>
      </w:r>
      <w:r w:rsidRPr="003C3CE1">
        <w:rPr>
          <w:rFonts w:ascii="Times New Roman" w:eastAsia="Times New Roman" w:hAnsi="Times New Roman" w:cs="Times New Roman"/>
          <w:bCs/>
          <w:sz w:val="24"/>
          <w:szCs w:val="24"/>
          <w:lang w:eastAsia="ru-RU"/>
        </w:rPr>
        <w:tab/>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6)</w:t>
      </w:r>
      <w:r w:rsidRPr="003C3CE1">
        <w:rPr>
          <w:rFonts w:ascii="Times New Roman" w:eastAsia="Times New Roman" w:hAnsi="Times New Roman" w:cs="Times New Roman"/>
          <w:bCs/>
          <w:sz w:val="24"/>
          <w:szCs w:val="24"/>
          <w:lang w:eastAsia="ru-RU"/>
        </w:rPr>
        <w:tab/>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7)</w:t>
      </w:r>
      <w:r w:rsidRPr="003C3CE1">
        <w:rPr>
          <w:rFonts w:ascii="Times New Roman" w:eastAsia="Times New Roman" w:hAnsi="Times New Roman" w:cs="Times New Roman"/>
          <w:bCs/>
          <w:sz w:val="24"/>
          <w:szCs w:val="24"/>
          <w:lang w:eastAsia="ru-RU"/>
        </w:rPr>
        <w:tab/>
        <w:t xml:space="preserve">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w:t>
      </w:r>
      <w:r w:rsidRPr="003C3CE1">
        <w:rPr>
          <w:rFonts w:ascii="Times New Roman" w:eastAsia="Times New Roman" w:hAnsi="Times New Roman" w:cs="Times New Roman"/>
          <w:bCs/>
          <w:sz w:val="24"/>
          <w:szCs w:val="24"/>
          <w:lang w:eastAsia="ru-RU"/>
        </w:rPr>
        <w:lastRenderedPageBreak/>
        <w:t>предоставлены на хозяйственного ведения или на праве оперативного управления,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8)</w:t>
      </w:r>
      <w:r w:rsidRPr="003C3CE1">
        <w:rPr>
          <w:rFonts w:ascii="Times New Roman" w:eastAsia="Times New Roman" w:hAnsi="Times New Roman" w:cs="Times New Roman"/>
          <w:bCs/>
          <w:sz w:val="24"/>
          <w:szCs w:val="24"/>
          <w:lang w:eastAsia="ru-RU"/>
        </w:rPr>
        <w:tab/>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9)</w:t>
      </w:r>
      <w:r w:rsidRPr="003C3CE1">
        <w:rPr>
          <w:rFonts w:ascii="Times New Roman" w:eastAsia="Times New Roman" w:hAnsi="Times New Roman" w:cs="Times New Roman"/>
          <w:bCs/>
          <w:sz w:val="24"/>
          <w:szCs w:val="24"/>
          <w:lang w:eastAsia="ru-RU"/>
        </w:rPr>
        <w:tab/>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10)</w:t>
      </w:r>
      <w:r w:rsidRPr="003C3CE1">
        <w:rPr>
          <w:rFonts w:ascii="Times New Roman" w:eastAsia="Times New Roman" w:hAnsi="Times New Roman" w:cs="Times New Roman"/>
          <w:bCs/>
          <w:sz w:val="24"/>
          <w:szCs w:val="24"/>
          <w:lang w:eastAsia="ru-RU"/>
        </w:rPr>
        <w:tab/>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11)</w:t>
      </w:r>
      <w:r w:rsidRPr="003C3CE1">
        <w:rPr>
          <w:rFonts w:ascii="Times New Roman" w:eastAsia="Times New Roman" w:hAnsi="Times New Roman" w:cs="Times New Roman"/>
          <w:bCs/>
          <w:sz w:val="24"/>
          <w:szCs w:val="24"/>
          <w:lang w:eastAsia="ru-RU"/>
        </w:rPr>
        <w:tab/>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12)</w:t>
      </w:r>
      <w:r w:rsidRPr="003C3CE1">
        <w:rPr>
          <w:rFonts w:ascii="Times New Roman" w:eastAsia="Times New Roman" w:hAnsi="Times New Roman" w:cs="Times New Roman"/>
          <w:bCs/>
          <w:sz w:val="24"/>
          <w:szCs w:val="24"/>
          <w:lang w:eastAsia="ru-RU"/>
        </w:rPr>
        <w:tab/>
        <w:t>соглашение о создании крестьянского (фермерского) хозяйства, в случае, если обращается крестьянское (фермерское) хозяйство, испрашивающее участок для осуществления своей деятельности,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13)</w:t>
      </w:r>
      <w:r w:rsidRPr="003C3CE1">
        <w:rPr>
          <w:rFonts w:ascii="Times New Roman" w:eastAsia="Times New Roman" w:hAnsi="Times New Roman" w:cs="Times New Roman"/>
          <w:bCs/>
          <w:sz w:val="24"/>
          <w:szCs w:val="24"/>
          <w:lang w:eastAsia="ru-RU"/>
        </w:rPr>
        <w:tab/>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14)</w:t>
      </w:r>
      <w:r w:rsidRPr="003C3CE1">
        <w:rPr>
          <w:rFonts w:ascii="Times New Roman" w:eastAsia="Times New Roman" w:hAnsi="Times New Roman" w:cs="Times New Roman"/>
          <w:bCs/>
          <w:sz w:val="24"/>
          <w:szCs w:val="24"/>
          <w:lang w:eastAsia="ru-RU"/>
        </w:rPr>
        <w:tab/>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15)</w:t>
      </w:r>
      <w:r w:rsidRPr="003C3CE1">
        <w:rPr>
          <w:rFonts w:ascii="Times New Roman" w:eastAsia="Times New Roman" w:hAnsi="Times New Roman" w:cs="Times New Roman"/>
          <w:bCs/>
          <w:sz w:val="24"/>
          <w:szCs w:val="24"/>
          <w:lang w:eastAsia="ru-RU"/>
        </w:rPr>
        <w:tab/>
        <w:t>приказ о приеме на работу, выписка из трудовой книжки (либо сведения о трудовой деятельности) за период до 1 января 2020 г.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16)</w:t>
      </w:r>
      <w:r w:rsidRPr="003C3CE1">
        <w:rPr>
          <w:rFonts w:ascii="Times New Roman" w:eastAsia="Times New Roman" w:hAnsi="Times New Roman" w:cs="Times New Roman"/>
          <w:bCs/>
          <w:sz w:val="24"/>
          <w:szCs w:val="24"/>
          <w:lang w:eastAsia="ru-RU"/>
        </w:rPr>
        <w:tab/>
        <w:t xml:space="preserve">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w:t>
      </w:r>
      <w:r w:rsidRPr="003C3CE1">
        <w:rPr>
          <w:rFonts w:ascii="Times New Roman" w:eastAsia="Times New Roman" w:hAnsi="Times New Roman" w:cs="Times New Roman"/>
          <w:bCs/>
          <w:sz w:val="24"/>
          <w:szCs w:val="24"/>
          <w:lang w:eastAsia="ru-RU"/>
        </w:rPr>
        <w:lastRenderedPageBreak/>
        <w:t>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17)</w:t>
      </w:r>
      <w:r w:rsidRPr="003C3CE1">
        <w:rPr>
          <w:rFonts w:ascii="Times New Roman" w:eastAsia="Times New Roman" w:hAnsi="Times New Roman" w:cs="Times New Roman"/>
          <w:bCs/>
          <w:sz w:val="24"/>
          <w:szCs w:val="24"/>
          <w:lang w:eastAsia="ru-RU"/>
        </w:rPr>
        <w:tab/>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18)</w:t>
      </w:r>
      <w:r w:rsidRPr="003C3CE1">
        <w:rPr>
          <w:rFonts w:ascii="Times New Roman" w:eastAsia="Times New Roman" w:hAnsi="Times New Roman" w:cs="Times New Roman"/>
          <w:bCs/>
          <w:sz w:val="24"/>
          <w:szCs w:val="24"/>
          <w:lang w:eastAsia="ru-RU"/>
        </w:rPr>
        <w:tab/>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19)</w:t>
      </w:r>
      <w:r w:rsidRPr="003C3CE1">
        <w:rPr>
          <w:rFonts w:ascii="Times New Roman" w:eastAsia="Times New Roman" w:hAnsi="Times New Roman" w:cs="Times New Roman"/>
          <w:bCs/>
          <w:sz w:val="24"/>
          <w:szCs w:val="24"/>
          <w:lang w:eastAsia="ru-RU"/>
        </w:rPr>
        <w:tab/>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20)</w:t>
      </w:r>
      <w:r w:rsidRPr="003C3CE1">
        <w:rPr>
          <w:rFonts w:ascii="Times New Roman" w:eastAsia="Times New Roman" w:hAnsi="Times New Roman" w:cs="Times New Roman"/>
          <w:bCs/>
          <w:sz w:val="24"/>
          <w:szCs w:val="24"/>
          <w:lang w:eastAsia="ru-RU"/>
        </w:rPr>
        <w:tab/>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21)</w:t>
      </w:r>
      <w:r w:rsidRPr="003C3CE1">
        <w:rPr>
          <w:rFonts w:ascii="Times New Roman" w:eastAsia="Times New Roman" w:hAnsi="Times New Roman" w:cs="Times New Roman"/>
          <w:bCs/>
          <w:sz w:val="24"/>
          <w:szCs w:val="24"/>
          <w:lang w:eastAsia="ru-RU"/>
        </w:rPr>
        <w:tab/>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22)</w:t>
      </w:r>
      <w:r w:rsidRPr="003C3CE1">
        <w:rPr>
          <w:rFonts w:ascii="Times New Roman" w:eastAsia="Times New Roman" w:hAnsi="Times New Roman" w:cs="Times New Roman"/>
          <w:bCs/>
          <w:sz w:val="24"/>
          <w:szCs w:val="24"/>
          <w:lang w:eastAsia="ru-RU"/>
        </w:rPr>
        <w:tab/>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23)</w:t>
      </w:r>
      <w:r w:rsidRPr="003C3CE1">
        <w:rPr>
          <w:rFonts w:ascii="Times New Roman" w:eastAsia="Times New Roman" w:hAnsi="Times New Roman" w:cs="Times New Roman"/>
          <w:bCs/>
          <w:sz w:val="24"/>
          <w:szCs w:val="24"/>
          <w:lang w:eastAsia="ru-RU"/>
        </w:rPr>
        <w:tab/>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24)</w:t>
      </w:r>
      <w:r w:rsidRPr="003C3CE1">
        <w:rPr>
          <w:rFonts w:ascii="Times New Roman" w:eastAsia="Times New Roman" w:hAnsi="Times New Roman" w:cs="Times New Roman"/>
          <w:bCs/>
          <w:sz w:val="24"/>
          <w:szCs w:val="24"/>
          <w:lang w:eastAsia="ru-RU"/>
        </w:rPr>
        <w:tab/>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25)</w:t>
      </w:r>
      <w:r w:rsidRPr="003C3CE1">
        <w:rPr>
          <w:rFonts w:ascii="Times New Roman" w:eastAsia="Times New Roman" w:hAnsi="Times New Roman" w:cs="Times New Roman"/>
          <w:bCs/>
          <w:sz w:val="24"/>
          <w:szCs w:val="24"/>
          <w:lang w:eastAsia="ru-RU"/>
        </w:rPr>
        <w:tab/>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26)</w:t>
      </w:r>
      <w:r w:rsidRPr="003C3CE1">
        <w:rPr>
          <w:rFonts w:ascii="Times New Roman" w:eastAsia="Times New Roman" w:hAnsi="Times New Roman" w:cs="Times New Roman"/>
          <w:bCs/>
          <w:sz w:val="24"/>
          <w:szCs w:val="24"/>
          <w:lang w:eastAsia="ru-RU"/>
        </w:rPr>
        <w:tab/>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27)</w:t>
      </w:r>
      <w:r w:rsidRPr="003C3CE1">
        <w:rPr>
          <w:rFonts w:ascii="Times New Roman" w:eastAsia="Times New Roman" w:hAnsi="Times New Roman" w:cs="Times New Roman"/>
          <w:bCs/>
          <w:sz w:val="24"/>
          <w:szCs w:val="24"/>
          <w:lang w:eastAsia="ru-RU"/>
        </w:rPr>
        <w:tab/>
        <w:t>концессионное соглашение, если обращается лицо, с которым заключено концессионное соглашение,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28)</w:t>
      </w:r>
      <w:r w:rsidRPr="003C3CE1">
        <w:rPr>
          <w:rFonts w:ascii="Times New Roman" w:eastAsia="Times New Roman" w:hAnsi="Times New Roman" w:cs="Times New Roman"/>
          <w:bCs/>
          <w:sz w:val="24"/>
          <w:szCs w:val="24"/>
          <w:lang w:eastAsia="ru-RU"/>
        </w:rPr>
        <w:tab/>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29)</w:t>
      </w:r>
      <w:r w:rsidRPr="003C3CE1">
        <w:rPr>
          <w:rFonts w:ascii="Times New Roman" w:eastAsia="Times New Roman" w:hAnsi="Times New Roman" w:cs="Times New Roman"/>
          <w:bCs/>
          <w:sz w:val="24"/>
          <w:szCs w:val="24"/>
          <w:lang w:eastAsia="ru-RU"/>
        </w:rPr>
        <w:tab/>
        <w:t>охотхозяйственное соглашение, если обращается лицо, с которым заключено охотхозяйственное соглашение,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30)</w:t>
      </w:r>
      <w:r w:rsidRPr="003C3CE1">
        <w:rPr>
          <w:rFonts w:ascii="Times New Roman" w:eastAsia="Times New Roman" w:hAnsi="Times New Roman" w:cs="Times New Roman"/>
          <w:bCs/>
          <w:sz w:val="24"/>
          <w:szCs w:val="24"/>
          <w:lang w:eastAsia="ru-RU"/>
        </w:rPr>
        <w:tab/>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31)</w:t>
      </w:r>
      <w:r w:rsidRPr="003C3CE1">
        <w:rPr>
          <w:rFonts w:ascii="Times New Roman" w:eastAsia="Times New Roman" w:hAnsi="Times New Roman" w:cs="Times New Roman"/>
          <w:bCs/>
          <w:sz w:val="24"/>
          <w:szCs w:val="24"/>
          <w:lang w:eastAsia="ru-RU"/>
        </w:rPr>
        <w:tab/>
        <w:t xml:space="preserve">проектная документация на выполнение работ, связанных с пользованием недрами, либо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часть, предусматривающая </w:t>
      </w:r>
      <w:r w:rsidRPr="003C3CE1">
        <w:rPr>
          <w:rFonts w:ascii="Times New Roman" w:eastAsia="Times New Roman" w:hAnsi="Times New Roman" w:cs="Times New Roman"/>
          <w:bCs/>
          <w:sz w:val="24"/>
          <w:szCs w:val="24"/>
          <w:lang w:eastAsia="ru-RU"/>
        </w:rPr>
        <w:lastRenderedPageBreak/>
        <w:t>осуществление соответствующей деятельности,  если обращается недропользователь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32)</w:t>
      </w:r>
      <w:r w:rsidRPr="003C3CE1">
        <w:rPr>
          <w:rFonts w:ascii="Times New Roman" w:eastAsia="Times New Roman" w:hAnsi="Times New Roman" w:cs="Times New Roman"/>
          <w:bCs/>
          <w:sz w:val="24"/>
          <w:szCs w:val="24"/>
          <w:lang w:eastAsia="ru-RU"/>
        </w:rPr>
        <w:tab/>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33)</w:t>
      </w:r>
      <w:r w:rsidRPr="003C3CE1">
        <w:rPr>
          <w:rFonts w:ascii="Times New Roman" w:eastAsia="Times New Roman" w:hAnsi="Times New Roman" w:cs="Times New Roman"/>
          <w:bCs/>
          <w:sz w:val="24"/>
          <w:szCs w:val="24"/>
          <w:lang w:eastAsia="ru-RU"/>
        </w:rPr>
        <w:tab/>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34)</w:t>
      </w:r>
      <w:r w:rsidRPr="003C3CE1">
        <w:rPr>
          <w:rFonts w:ascii="Times New Roman" w:eastAsia="Times New Roman" w:hAnsi="Times New Roman" w:cs="Times New Roman"/>
          <w:bCs/>
          <w:sz w:val="24"/>
          <w:szCs w:val="24"/>
          <w:lang w:eastAsia="ru-RU"/>
        </w:rPr>
        <w:tab/>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35)</w:t>
      </w:r>
      <w:r w:rsidRPr="003C3CE1">
        <w:rPr>
          <w:rFonts w:ascii="Times New Roman" w:eastAsia="Times New Roman" w:hAnsi="Times New Roman" w:cs="Times New Roman"/>
          <w:bCs/>
          <w:sz w:val="24"/>
          <w:szCs w:val="24"/>
          <w:lang w:eastAsia="ru-RU"/>
        </w:rPr>
        <w:tab/>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36)</w:t>
      </w:r>
      <w:r w:rsidRPr="003C3CE1">
        <w:rPr>
          <w:rFonts w:ascii="Times New Roman" w:eastAsia="Times New Roman" w:hAnsi="Times New Roman" w:cs="Times New Roman"/>
          <w:bCs/>
          <w:sz w:val="24"/>
          <w:szCs w:val="24"/>
          <w:lang w:eastAsia="ru-RU"/>
        </w:rPr>
        <w:tab/>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37)</w:t>
      </w:r>
      <w:r w:rsidRPr="003C3CE1">
        <w:rPr>
          <w:rFonts w:ascii="Times New Roman" w:eastAsia="Times New Roman" w:hAnsi="Times New Roman" w:cs="Times New Roman"/>
          <w:bCs/>
          <w:sz w:val="24"/>
          <w:szCs w:val="24"/>
          <w:lang w:eastAsia="ru-RU"/>
        </w:rPr>
        <w:tab/>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38)</w:t>
      </w:r>
      <w:r w:rsidRPr="003C3CE1">
        <w:rPr>
          <w:rFonts w:ascii="Times New Roman" w:eastAsia="Times New Roman" w:hAnsi="Times New Roman" w:cs="Times New Roman"/>
          <w:bCs/>
          <w:sz w:val="24"/>
          <w:szCs w:val="24"/>
          <w:lang w:eastAsia="ru-RU"/>
        </w:rPr>
        <w:tab/>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3C3CE1" w:rsidRPr="003C3CE1" w:rsidRDefault="00A67D82"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w:t>
      </w:r>
      <w:r w:rsidR="003C1B71">
        <w:rPr>
          <w:rFonts w:ascii="Times New Roman" w:eastAsia="Times New Roman" w:hAnsi="Times New Roman" w:cs="Times New Roman"/>
          <w:bCs/>
          <w:sz w:val="24"/>
          <w:szCs w:val="24"/>
          <w:lang w:eastAsia="ru-RU"/>
        </w:rPr>
        <w:t>доставления земельного участка.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Структурное подразделение органа местного самоуправления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выписка из Единого государственного реестра недвижимости об объекте недвижимости (ЕГРН);</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выписка из Единого государственного реестра юридических лиц (ЕГРЮЛ);</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выписка из Единого государственного реестра индивидуальных предпринимателей (ЕГРИП).</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w:t>
      </w:r>
      <w:r w:rsidRPr="003C3CE1">
        <w:rPr>
          <w:rFonts w:ascii="Times New Roman" w:eastAsia="Times New Roman" w:hAnsi="Times New Roman" w:cs="Times New Roman"/>
          <w:bCs/>
          <w:sz w:val="24"/>
          <w:szCs w:val="24"/>
          <w:lang w:eastAsia="ru-RU"/>
        </w:rPr>
        <w:tab/>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5)</w:t>
      </w:r>
      <w:r w:rsidRPr="003C3CE1">
        <w:rPr>
          <w:rFonts w:ascii="Times New Roman" w:eastAsia="Times New Roman" w:hAnsi="Times New Roman" w:cs="Times New Roman"/>
          <w:bCs/>
          <w:sz w:val="24"/>
          <w:szCs w:val="24"/>
          <w:lang w:eastAsia="ru-RU"/>
        </w:rPr>
        <w:tab/>
        <w:t xml:space="preserve">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w:t>
      </w:r>
      <w:r w:rsidRPr="003C3CE1">
        <w:rPr>
          <w:rFonts w:ascii="Times New Roman" w:eastAsia="Times New Roman" w:hAnsi="Times New Roman" w:cs="Times New Roman"/>
          <w:bCs/>
          <w:sz w:val="24"/>
          <w:szCs w:val="24"/>
          <w:lang w:eastAsia="ru-RU"/>
        </w:rPr>
        <w:lastRenderedPageBreak/>
        <w:t>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6)</w:t>
      </w:r>
      <w:r w:rsidRPr="003C3CE1">
        <w:rPr>
          <w:rFonts w:ascii="Times New Roman" w:eastAsia="Times New Roman" w:hAnsi="Times New Roman" w:cs="Times New Roman"/>
          <w:bCs/>
          <w:sz w:val="24"/>
          <w:szCs w:val="24"/>
          <w:lang w:eastAsia="ru-RU"/>
        </w:rPr>
        <w:tab/>
        <w:t>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7)</w:t>
      </w:r>
      <w:r w:rsidRPr="003C3CE1">
        <w:rPr>
          <w:rFonts w:ascii="Times New Roman" w:eastAsia="Times New Roman" w:hAnsi="Times New Roman" w:cs="Times New Roman"/>
          <w:bCs/>
          <w:sz w:val="24"/>
          <w:szCs w:val="24"/>
          <w:lang w:eastAsia="ru-RU"/>
        </w:rPr>
        <w:tab/>
        <w:t>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8)</w:t>
      </w:r>
      <w:r w:rsidRPr="003C3CE1">
        <w:rPr>
          <w:rFonts w:ascii="Times New Roman" w:eastAsia="Times New Roman" w:hAnsi="Times New Roman" w:cs="Times New Roman"/>
          <w:bCs/>
          <w:sz w:val="24"/>
          <w:szCs w:val="24"/>
          <w:lang w:eastAsia="ru-RU"/>
        </w:rPr>
        <w:tab/>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9)</w:t>
      </w:r>
      <w:r w:rsidRPr="003C3CE1">
        <w:rPr>
          <w:rFonts w:ascii="Times New Roman" w:eastAsia="Times New Roman" w:hAnsi="Times New Roman" w:cs="Times New Roman"/>
          <w:bCs/>
          <w:sz w:val="24"/>
          <w:szCs w:val="24"/>
          <w:lang w:eastAsia="ru-RU"/>
        </w:rPr>
        <w:tab/>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10)</w:t>
      </w:r>
      <w:r w:rsidRPr="003C3CE1">
        <w:rPr>
          <w:rFonts w:ascii="Times New Roman" w:eastAsia="Times New Roman" w:hAnsi="Times New Roman" w:cs="Times New Roman"/>
          <w:bCs/>
          <w:sz w:val="24"/>
          <w:szCs w:val="24"/>
          <w:lang w:eastAsia="ru-RU"/>
        </w:rPr>
        <w:tab/>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11)</w:t>
      </w:r>
      <w:r w:rsidRPr="003C3CE1">
        <w:rPr>
          <w:rFonts w:ascii="Times New Roman" w:eastAsia="Times New Roman" w:hAnsi="Times New Roman" w:cs="Times New Roman"/>
          <w:bCs/>
          <w:sz w:val="24"/>
          <w:szCs w:val="24"/>
          <w:lang w:eastAsia="ru-RU"/>
        </w:rPr>
        <w:tab/>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12)</w:t>
      </w:r>
      <w:r w:rsidRPr="003C3CE1">
        <w:rPr>
          <w:rFonts w:ascii="Times New Roman" w:eastAsia="Times New Roman" w:hAnsi="Times New Roman" w:cs="Times New Roman"/>
          <w:bCs/>
          <w:sz w:val="24"/>
          <w:szCs w:val="24"/>
          <w:lang w:eastAsia="ru-RU"/>
        </w:rPr>
        <w:tab/>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13)</w:t>
      </w:r>
      <w:r w:rsidRPr="003C3CE1">
        <w:rPr>
          <w:rFonts w:ascii="Times New Roman" w:eastAsia="Times New Roman" w:hAnsi="Times New Roman" w:cs="Times New Roman"/>
          <w:bCs/>
          <w:sz w:val="24"/>
          <w:szCs w:val="24"/>
          <w:lang w:eastAsia="ru-RU"/>
        </w:rPr>
        <w:tab/>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14)</w:t>
      </w:r>
      <w:r w:rsidRPr="003C3CE1">
        <w:rPr>
          <w:rFonts w:ascii="Times New Roman" w:eastAsia="Times New Roman" w:hAnsi="Times New Roman" w:cs="Times New Roman"/>
          <w:bCs/>
          <w:sz w:val="24"/>
          <w:szCs w:val="24"/>
          <w:lang w:eastAsia="ru-RU"/>
        </w:rPr>
        <w:tab/>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15)</w:t>
      </w:r>
      <w:r w:rsidRPr="003C3CE1">
        <w:rPr>
          <w:rFonts w:ascii="Times New Roman" w:eastAsia="Times New Roman" w:hAnsi="Times New Roman" w:cs="Times New Roman"/>
          <w:bCs/>
          <w:sz w:val="24"/>
          <w:szCs w:val="24"/>
          <w:lang w:eastAsia="ru-RU"/>
        </w:rPr>
        <w:tab/>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16) сведения о трудовой деятельности за период до 1 января 2020 г.;</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17)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18)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19)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20)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Заявитель вправе представить документы, указанные в пункте 2.7 настоящего административного регламента, по собственной инициативе.</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2.7.1. При предоставлении муниципальной услуги запрещается требовать от заявителя: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w:t>
      </w:r>
      <w:r w:rsidRPr="003C3CE1">
        <w:rPr>
          <w:rFonts w:ascii="Times New Roman" w:eastAsia="Times New Roman" w:hAnsi="Times New Roman" w:cs="Times New Roman"/>
          <w:bCs/>
          <w:sz w:val="24"/>
          <w:szCs w:val="24"/>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w:t>
      </w:r>
      <w:r w:rsidRPr="003C3CE1">
        <w:rPr>
          <w:rFonts w:ascii="Times New Roman" w:eastAsia="Times New Roman" w:hAnsi="Times New Roman" w:cs="Times New Roman"/>
          <w:bCs/>
          <w:sz w:val="24"/>
          <w:szCs w:val="24"/>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w:t>
      </w:r>
      <w:r w:rsidRPr="003C3CE1">
        <w:rPr>
          <w:rFonts w:ascii="Times New Roman" w:eastAsia="Times New Roman" w:hAnsi="Times New Roman" w:cs="Times New Roman"/>
          <w:bCs/>
          <w:sz w:val="24"/>
          <w:szCs w:val="24"/>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2.7.2. При наступлении событий, являющихся основанием для предоставления муниципальной услуги, Администрация вправе: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w:t>
      </w:r>
      <w:r w:rsidRPr="003C3CE1">
        <w:rPr>
          <w:rFonts w:ascii="Times New Roman" w:eastAsia="Times New Roman" w:hAnsi="Times New Roman" w:cs="Times New Roman"/>
          <w:bCs/>
          <w:sz w:val="24"/>
          <w:szCs w:val="24"/>
          <w:lang w:eastAsia="ru-RU"/>
        </w:rPr>
        <w:lastRenderedPageBreak/>
        <w:t>его заявителю с использованием ЕПГУ/ПГУ ЛО и уведомлять заявителя о проведенных мероприятиях.</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3C3CE1" w:rsidRPr="003C3CE1" w:rsidRDefault="00A67D82"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Основания для приостановления предоставления муниципальной услуги не предусмотрены.</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2.9. Основания для отказа в приеме документов, необходимых для предоставления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заявление подано лицом, не уполномоченным на осуществление таких действий;</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xml:space="preserve"> - заявителем не представлены документы, установленные пунктом 2.6 административного регламента;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представленные документы утратили силу на момент обращения за муниципальной услугой;</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 неполное заполнение полей в форме заявления, в том числе в интерактивной форме заявления на ЕПГУ/ПГУ ЛО.</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2.10. Исчерпывающий перечень оснований для отказа в предоставлении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Отсутствие права на предоставление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w:t>
      </w:r>
      <w:r w:rsidRPr="003C3CE1">
        <w:rPr>
          <w:rFonts w:ascii="Times New Roman" w:eastAsia="Times New Roman" w:hAnsi="Times New Roman" w:cs="Times New Roman"/>
          <w:bCs/>
          <w:sz w:val="24"/>
          <w:szCs w:val="24"/>
          <w:lang w:eastAsia="ru-RU"/>
        </w:rPr>
        <w:tab/>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w:t>
      </w:r>
      <w:r w:rsidRPr="003C3CE1">
        <w:rPr>
          <w:rFonts w:ascii="Times New Roman" w:eastAsia="Times New Roman" w:hAnsi="Times New Roman" w:cs="Times New Roman"/>
          <w:bCs/>
          <w:sz w:val="24"/>
          <w:szCs w:val="24"/>
          <w:lang w:eastAsia="ru-RU"/>
        </w:rPr>
        <w:tab/>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w:t>
      </w:r>
      <w:r w:rsidRPr="003C3CE1">
        <w:rPr>
          <w:rFonts w:ascii="Times New Roman" w:eastAsia="Times New Roman" w:hAnsi="Times New Roman" w:cs="Times New Roman"/>
          <w:bCs/>
          <w:sz w:val="24"/>
          <w:szCs w:val="24"/>
          <w:lang w:eastAsia="ru-RU"/>
        </w:rPr>
        <w:lastRenderedPageBreak/>
        <w:t xml:space="preserve">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5.</w:t>
      </w:r>
      <w:r w:rsidRPr="003C3CE1">
        <w:rPr>
          <w:rFonts w:ascii="Times New Roman" w:eastAsia="Times New Roman" w:hAnsi="Times New Roman" w:cs="Times New Roman"/>
          <w:bCs/>
          <w:sz w:val="24"/>
          <w:szCs w:val="24"/>
          <w:lang w:eastAsia="ru-RU"/>
        </w:rPr>
        <w:tab/>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6.</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7.</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8.</w:t>
      </w:r>
      <w:r w:rsidRPr="003C3CE1">
        <w:rPr>
          <w:rFonts w:ascii="Times New Roman" w:eastAsia="Times New Roman" w:hAnsi="Times New Roman" w:cs="Times New Roman"/>
          <w:bCs/>
          <w:sz w:val="24"/>
          <w:szCs w:val="24"/>
          <w:lang w:eastAsia="ru-RU"/>
        </w:rPr>
        <w:tab/>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9.</w:t>
      </w:r>
      <w:r w:rsidRPr="003C3CE1">
        <w:rPr>
          <w:rFonts w:ascii="Times New Roman" w:eastAsia="Times New Roman" w:hAnsi="Times New Roman" w:cs="Times New Roman"/>
          <w:bCs/>
          <w:sz w:val="24"/>
          <w:szCs w:val="24"/>
          <w:lang w:eastAsia="ru-RU"/>
        </w:rPr>
        <w:tab/>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10.</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11.</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12.</w:t>
      </w:r>
      <w:r w:rsidRPr="003C3CE1">
        <w:rPr>
          <w:rFonts w:ascii="Times New Roman" w:eastAsia="Times New Roman" w:hAnsi="Times New Roman" w:cs="Times New Roman"/>
          <w:bCs/>
          <w:sz w:val="24"/>
          <w:szCs w:val="24"/>
          <w:lang w:eastAsia="ru-RU"/>
        </w:rPr>
        <w:tab/>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13.</w:t>
      </w:r>
      <w:r w:rsidRPr="003C3CE1">
        <w:rPr>
          <w:rFonts w:ascii="Times New Roman" w:eastAsia="Times New Roman" w:hAnsi="Times New Roman" w:cs="Times New Roman"/>
          <w:bCs/>
          <w:sz w:val="24"/>
          <w:szCs w:val="24"/>
          <w:lang w:eastAsia="ru-RU"/>
        </w:rPr>
        <w:tab/>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14.</w:t>
      </w:r>
      <w:r w:rsidRPr="003C3CE1">
        <w:rPr>
          <w:rFonts w:ascii="Times New Roman" w:eastAsia="Times New Roman" w:hAnsi="Times New Roman" w:cs="Times New Roman"/>
          <w:bCs/>
          <w:sz w:val="24"/>
          <w:szCs w:val="24"/>
          <w:lang w:eastAsia="ru-RU"/>
        </w:rPr>
        <w:tab/>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15.</w:t>
      </w:r>
      <w:r w:rsidRPr="003C3CE1">
        <w:rPr>
          <w:rFonts w:ascii="Times New Roman" w:eastAsia="Times New Roman" w:hAnsi="Times New Roman" w:cs="Times New Roman"/>
          <w:bCs/>
          <w:sz w:val="24"/>
          <w:szCs w:val="24"/>
          <w:lang w:eastAsia="ru-RU"/>
        </w:rPr>
        <w:tab/>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16.</w:t>
      </w:r>
      <w:r w:rsidRPr="003C3CE1">
        <w:rPr>
          <w:rFonts w:ascii="Times New Roman" w:eastAsia="Times New Roman" w:hAnsi="Times New Roman" w:cs="Times New Roman"/>
          <w:bCs/>
          <w:sz w:val="24"/>
          <w:szCs w:val="24"/>
          <w:lang w:eastAsia="ru-RU"/>
        </w:rPr>
        <w:tab/>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17.</w:t>
      </w:r>
      <w:r w:rsidRPr="003C3CE1">
        <w:rPr>
          <w:rFonts w:ascii="Times New Roman" w:eastAsia="Times New Roman" w:hAnsi="Times New Roman" w:cs="Times New Roman"/>
          <w:bCs/>
          <w:sz w:val="24"/>
          <w:szCs w:val="24"/>
          <w:lang w:eastAsia="ru-RU"/>
        </w:rPr>
        <w:tab/>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18.</w:t>
      </w:r>
      <w:r w:rsidRPr="003C3CE1">
        <w:rPr>
          <w:rFonts w:ascii="Times New Roman" w:eastAsia="Times New Roman" w:hAnsi="Times New Roman" w:cs="Times New Roman"/>
          <w:bCs/>
          <w:sz w:val="24"/>
          <w:szCs w:val="24"/>
          <w:lang w:eastAsia="ru-RU"/>
        </w:rPr>
        <w:tab/>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19.</w:t>
      </w:r>
      <w:r w:rsidRPr="003C3CE1">
        <w:rPr>
          <w:rFonts w:ascii="Times New Roman" w:eastAsia="Times New Roman" w:hAnsi="Times New Roman" w:cs="Times New Roman"/>
          <w:bCs/>
          <w:sz w:val="24"/>
          <w:szCs w:val="24"/>
          <w:lang w:eastAsia="ru-RU"/>
        </w:rPr>
        <w:tab/>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20.</w:t>
      </w:r>
      <w:r w:rsidRPr="003C3CE1">
        <w:rPr>
          <w:rFonts w:ascii="Times New Roman" w:eastAsia="Times New Roman" w:hAnsi="Times New Roman" w:cs="Times New Roman"/>
          <w:bCs/>
          <w:sz w:val="24"/>
          <w:szCs w:val="24"/>
          <w:lang w:eastAsia="ru-RU"/>
        </w:rPr>
        <w:tab/>
        <w:t>предоставление земельного участка на заявленном виде прав не допускается;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21.</w:t>
      </w:r>
      <w:r w:rsidRPr="003C3CE1">
        <w:rPr>
          <w:rFonts w:ascii="Times New Roman" w:eastAsia="Times New Roman" w:hAnsi="Times New Roman" w:cs="Times New Roman"/>
          <w:bCs/>
          <w:sz w:val="24"/>
          <w:szCs w:val="24"/>
          <w:lang w:eastAsia="ru-RU"/>
        </w:rPr>
        <w:tab/>
        <w:t>в отношении земельного участка, указанного в заявлении о его предоставлении, не установлен вид разрешенного использования;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22.</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не отнесен к определенной категории земель;</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23.</w:t>
      </w:r>
      <w:r w:rsidRPr="003C3CE1">
        <w:rPr>
          <w:rFonts w:ascii="Times New Roman" w:eastAsia="Times New Roman" w:hAnsi="Times New Roman" w:cs="Times New Roman"/>
          <w:bCs/>
          <w:sz w:val="24"/>
          <w:szCs w:val="24"/>
          <w:lang w:eastAsia="ru-RU"/>
        </w:rPr>
        <w:tab/>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24.</w:t>
      </w:r>
      <w:r w:rsidRPr="003C3CE1">
        <w:rPr>
          <w:rFonts w:ascii="Times New Roman" w:eastAsia="Times New Roman" w:hAnsi="Times New Roman" w:cs="Times New Roman"/>
          <w:bCs/>
          <w:sz w:val="24"/>
          <w:szCs w:val="24"/>
          <w:lang w:eastAsia="ru-RU"/>
        </w:rPr>
        <w:tab/>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25.</w:t>
      </w:r>
      <w:r w:rsidRPr="003C3CE1">
        <w:rPr>
          <w:rFonts w:ascii="Times New Roman" w:eastAsia="Times New Roman" w:hAnsi="Times New Roman" w:cs="Times New Roman"/>
          <w:bCs/>
          <w:sz w:val="24"/>
          <w:szCs w:val="24"/>
          <w:lang w:eastAsia="ru-RU"/>
        </w:rPr>
        <w:tab/>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26.</w:t>
      </w:r>
      <w:r w:rsidRPr="003C3CE1">
        <w:rPr>
          <w:rFonts w:ascii="Times New Roman" w:eastAsia="Times New Roman" w:hAnsi="Times New Roman" w:cs="Times New Roman"/>
          <w:bCs/>
          <w:sz w:val="24"/>
          <w:szCs w:val="24"/>
          <w:lang w:eastAsia="ru-RU"/>
        </w:rPr>
        <w:tab/>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27.</w:t>
      </w:r>
      <w:r w:rsidRPr="003C3CE1">
        <w:rPr>
          <w:rFonts w:ascii="Times New Roman" w:eastAsia="Times New Roman" w:hAnsi="Times New Roman" w:cs="Times New Roman"/>
          <w:bCs/>
          <w:sz w:val="24"/>
          <w:szCs w:val="24"/>
          <w:lang w:eastAsia="ru-RU"/>
        </w:rPr>
        <w:tab/>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Решение об отказе в предоставлении муниципальной услуги должно быть обоснованным и содержать все основания отказа.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2.10.1. Заявление о предоставлении муниципальной услуги подлежит возврату заявителю в течение 10 (десяти) календарных дней со дня регистрации (поступления) в Администрации по следующим основаниям: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заявление не соответствует требованиям подпункта 1 пункта 2.6 регламента;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заявление подано в иной уполномоченный орган;</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к заявлению не приложены документы, предусмотренные подпунктами 2 46 пункта 2.6 регламента;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Администрацией должны быть указаны причины возврата заявления о предоставлении земельного участка.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2.11. Муниципальная услуга предоставляется бесплатно.</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2.12.1. Датой обращения и представления заявления и документов является день поступления заявления и документов должностному лицу и (или) специалисту, ответственному за прием и регистрацию документов.</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2.13. Срок регистрации заявления о предоставлении муниципальной услуги составляет:</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при обращении заявителя в ГБУ ЛО "МФЦ" - в течение 1 рабочего дня;</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при направлении запроса на бумажном носителе из МФЦ в Администрацию (при наличии соглашения) - в день поступления запроса в Администрацию;</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при подаче заявления на бумажном носителе в Администрацию - в течение не более 1 (одного) дня с даты поступления заявления и документов;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003C3CE1" w:rsidRPr="003C3CE1">
        <w:rPr>
          <w:rFonts w:ascii="Times New Roman" w:eastAsia="Times New Roman" w:hAnsi="Times New Roman" w:cs="Times New Roman"/>
          <w:bCs/>
          <w:sz w:val="24"/>
          <w:szCs w:val="24"/>
          <w:lang w:eastAsia="ru-RU"/>
        </w:rPr>
        <w:t>2.14.1. Предоставление муниципальной услуги осуществляется в специально выделенных для этих целей помещениях МФЦ и Администрации.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2.14.6. В помещении организуется бесплатный туалет для посетителей, в том числе туалет, предназначенный для инвалидов.</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2.14.12. Помещения приема и выдачи документов должны предусматривать места для ожидания, информирования и приема заявителей.</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2.15. Показатели доступности и качества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2.15.1. Показатели доступности муниципальной услуги (общие, применимые в отношении всех заявителей):</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транспортная доступность к месту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наличие указателей, обеспечивающих беспрепятственный доступ к помещениям, в которых предоставляется муниципальная услуга;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возможность получения полной и достоверной информации о муниципальной услуге в Администрации, МФЦ по телефону, на официальном сайте;</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 предоставление муниципальной услуги любым доступным способом, предусмотренным действующим законодательством;</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lastRenderedPageBreak/>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2.15.2. Показатели доступности муниципальной услуги (специальные, применимые в отношении инвалидов):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наличие инфраструктуры, указанной в п. 2.14 административного регламента;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исполнение требований доступности услуг для инвалидов;</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обеспечение беспрепятственного доступа инвалидов к помещениям, в которых предоставляется муниципальная услуга.</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2.15.3. Показатели качества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1) соблюдение срока предоставления муниципальной услуги;</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2) соблюдение времени ожидания в очереди при подаче заявления и получении результата;</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3C3CE1" w:rsidRP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C3CE1">
        <w:rPr>
          <w:rFonts w:ascii="Times New Roman" w:eastAsia="Times New Roman" w:hAnsi="Times New Roman" w:cs="Times New Roman"/>
          <w:bCs/>
          <w:sz w:val="24"/>
          <w:szCs w:val="24"/>
          <w:lang w:eastAsia="ru-RU"/>
        </w:rPr>
        <w:t>4) отсутствие жалоб на действия или бездействие должностных лиц Администрации, поданных в установленном порядке.</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2.16. Получения услуг, которые являются необходимыми и обязательными для предоставления муниципальной услуги, не требуется.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Согласований, необходимых для получения муниципальной услуги, не требуется.</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2.17.1. Предоставление муниципальной услуги по экстерриториальному принципу не предусмотрено.</w:t>
      </w:r>
    </w:p>
    <w:p w:rsidR="003C3CE1" w:rsidRPr="003C3CE1" w:rsidRDefault="003C1B7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3C3CE1" w:rsidRPr="003C3CE1">
        <w:rPr>
          <w:rFonts w:ascii="Times New Roman" w:eastAsia="Times New Roman" w:hAnsi="Times New Roman" w:cs="Times New Roman"/>
          <w:bCs/>
          <w:sz w:val="24"/>
          <w:szCs w:val="24"/>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3C3CE1" w:rsidRDefault="003C3CE1"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3. Состав, последовательность и сроки выполнения</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административных процедур, требования к порядку их</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выполнения, в том числе особенности выполнения</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административных процедур в электронной форме</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 Состав, последовательность и сроки выполнения административных процедур, требования к порядку их выполнения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3.1.1. Предоставления муниципальной услуги включает в себя следующие административные процедуры: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1)</w:t>
      </w:r>
      <w:r w:rsidRPr="00EB59E0">
        <w:rPr>
          <w:rFonts w:ascii="Times New Roman" w:eastAsia="Times New Roman" w:hAnsi="Times New Roman" w:cs="Times New Roman"/>
          <w:bCs/>
          <w:sz w:val="24"/>
          <w:szCs w:val="24"/>
          <w:lang w:eastAsia="ru-RU"/>
        </w:rPr>
        <w:tab/>
        <w:t xml:space="preserve">прием и регистрация заявления и документов о предоставлении муниципальной услуги – 1 рабочий день;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2)</w:t>
      </w:r>
      <w:r w:rsidRPr="00EB59E0">
        <w:rPr>
          <w:rFonts w:ascii="Times New Roman" w:eastAsia="Times New Roman" w:hAnsi="Times New Roman" w:cs="Times New Roman"/>
          <w:bCs/>
          <w:sz w:val="24"/>
          <w:szCs w:val="24"/>
          <w:lang w:eastAsia="ru-RU"/>
        </w:rPr>
        <w:tab/>
        <w:t>рассмотрение заявления и документов о предоставлении муниципальной услуги – 11 рабочих дней (в период до 01.01.2023 – 6 рабочих дней);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В случае установления специалистом оснований, перечисленных в пункте 2.10.1 административного регламента рассмотрение заявления и документов о предоставлении муниципальной услуг- 4 рабочих дня.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3)</w:t>
      </w:r>
      <w:r w:rsidRPr="00EB59E0">
        <w:rPr>
          <w:rFonts w:ascii="Times New Roman" w:eastAsia="Times New Roman" w:hAnsi="Times New Roman" w:cs="Times New Roman"/>
          <w:bCs/>
          <w:sz w:val="24"/>
          <w:szCs w:val="24"/>
          <w:lang w:eastAsia="ru-RU"/>
        </w:rPr>
        <w:tab/>
        <w:t>принятие решения о предоставлении муниципальной услуги или об отказе в предоставлении муниципальной услуги – 2 рабочих дня;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4)</w:t>
      </w:r>
      <w:r w:rsidRPr="00EB59E0">
        <w:rPr>
          <w:rFonts w:ascii="Times New Roman" w:eastAsia="Times New Roman" w:hAnsi="Times New Roman" w:cs="Times New Roman"/>
          <w:bCs/>
          <w:sz w:val="24"/>
          <w:szCs w:val="24"/>
          <w:lang w:eastAsia="ru-RU"/>
        </w:rPr>
        <w:tab/>
        <w:t>выдача результата предоставления муниципальной услуги – 1 рабочий день.</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Pr="00EB59E0">
        <w:rPr>
          <w:rFonts w:ascii="Times New Roman" w:eastAsia="Times New Roman" w:hAnsi="Times New Roman" w:cs="Times New Roman"/>
          <w:bCs/>
          <w:sz w:val="24"/>
          <w:szCs w:val="24"/>
          <w:lang w:eastAsia="ru-RU"/>
        </w:rPr>
        <w:t>3.1.2. Прием и регистрация заявления и документов о предоставлении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 способом, указанным в п. 2.2 административного регламента.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 бумажном носителе либо 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на бумажном носителе либо посредством АИС «Межвед ЛО» в соответствии с правилами делопроизводства, установленными в Администрации, в течение не более 1 рабочего дня.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3.1.2.2.1. 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 соответствующего статуса в АИС «Межвед ЛО».</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3.1.2.5. Результат выполнения административной процедуры: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отказ в приеме заявления и документов о предоставлении муниципальной услуги и выдача решения об отказе в Администрации или в МФЦ либо направление соответствующего статуса в АИС «Межвед ЛО» заявителю в личный кабинет ПГУ ЛО/ЕПГУ или в МФЦ, в Администрации;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прием заявления и документов о предоставлении муниципальной услуги к рассмотрению на бумажном носителе либо в АИС «Межвед ЛО».</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3.1.3. Рассмотрение заявления и документов о предоставлении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3.1.3.1. Основание для начала административной процедуры: 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3.1.3.2. Содержание административного действия (административных действий), продолжительность и(или) максимальный срок его (их) выполнения: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2 действие: 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 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3 действие: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Pr="00EB59E0">
        <w:rPr>
          <w:rFonts w:ascii="Times New Roman" w:eastAsia="Times New Roman" w:hAnsi="Times New Roman" w:cs="Times New Roman"/>
          <w:bCs/>
          <w:sz w:val="24"/>
          <w:szCs w:val="24"/>
          <w:lang w:eastAsia="ru-RU"/>
        </w:rPr>
        <w:t>3.1.3.3. Лицо, ответственное за выполнение административной процедуры: специалист Администрации, отвечающий за рассмотрение документов и формирование проекта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3.1.3.4. Критерии принятия решения: отсутствие (наличие) оснований для отказа в предоставлении муниципальной услуги, установленных п. 2.10 административного регламента либо оснований для возврата заявления о предоставлении муниципальной услуги и прилагаемых к нему документов, установленных п. 2.10.1 административного регламента.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3.1.3.4. Результат выполнения административной процедуры: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проект договора купли-продажи/аренды/безвозмездного пользования земельным участком в трех экземплярах;</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B59E0">
        <w:rPr>
          <w:rFonts w:ascii="Times New Roman" w:eastAsia="Times New Roman" w:hAnsi="Times New Roman" w:cs="Times New Roman"/>
          <w:bCs/>
          <w:sz w:val="24"/>
          <w:szCs w:val="24"/>
          <w:lang w:eastAsia="ru-RU"/>
        </w:rPr>
        <w:t xml:space="preserve"> проект решения о предоставлении земельного участка в постоянное (бессрочное) пользование;</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проект решения о возврате заявления о предоставлении муниципальной услуги и прилагаемых к нему документов;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 xml:space="preserve">проект решения об отказе в предоставлении муниципальной услуги.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 Принятие решения о предоставлении муниципальной услуги или об отказе в предоставлении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рабочих дней с даты окончания второй административной процедуры.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3.1.4.4. Критерии принятия решения: наличие/отсутствие у заявителя права на получение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3.1.4.5. Результат выполнения административной процедуры: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подписание трех экземпляров проекта договора купли-продажи/аренды/безвозмездного пользования земельным участком;</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B59E0">
        <w:rPr>
          <w:rFonts w:ascii="Times New Roman" w:eastAsia="Times New Roman" w:hAnsi="Times New Roman" w:cs="Times New Roman"/>
          <w:bCs/>
          <w:sz w:val="24"/>
          <w:szCs w:val="24"/>
          <w:lang w:eastAsia="ru-RU"/>
        </w:rPr>
        <w:t xml:space="preserve"> подписание решения о предоставлении земельного участка в постоянное (бессрочное) пользование;</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 xml:space="preserve">подписание решения о возврате заявления о предоставлении муниципальной услуги и прилагаемых к нему документов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подписание решения об отказе в пред</w:t>
      </w:r>
      <w:r>
        <w:rPr>
          <w:rFonts w:ascii="Times New Roman" w:eastAsia="Times New Roman" w:hAnsi="Times New Roman" w:cs="Times New Roman"/>
          <w:bCs/>
          <w:sz w:val="24"/>
          <w:szCs w:val="24"/>
          <w:lang w:eastAsia="ru-RU"/>
        </w:rPr>
        <w:t>оставлении муниципальной услуги</w:t>
      </w:r>
      <w:r w:rsidRPr="00EB59E0">
        <w:rPr>
          <w:rFonts w:ascii="Times New Roman" w:eastAsia="Times New Roman" w:hAnsi="Times New Roman" w:cs="Times New Roman"/>
          <w:bCs/>
          <w:sz w:val="24"/>
          <w:szCs w:val="24"/>
          <w:lang w:eastAsia="ru-RU"/>
        </w:rPr>
        <w:t>.</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3.1.5. Выдача результата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рабочего дня с даты окончания третьей административной процедуры.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3.1.5.3. Лицо, ответственное за выполнение административной процедуры: работник Администрации, ответственный за делопроизводство.</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3.1.5.4. Результат выполнения административной процедуры: внесение сведений о принятом решении в АИС «Межвед ЛО» и направление результата предоставления муниципальной услуги способом, указанным в заявлении.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 Особенности выполнения административных процедур в электронной форме.</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w:t>
      </w:r>
      <w:r w:rsidRPr="00EB59E0">
        <w:rPr>
          <w:rFonts w:ascii="Times New Roman" w:eastAsia="Times New Roman" w:hAnsi="Times New Roman" w:cs="Times New Roman"/>
          <w:bCs/>
          <w:sz w:val="24"/>
          <w:szCs w:val="24"/>
          <w:lang w:eastAsia="ru-RU"/>
        </w:rPr>
        <w:lastRenderedPageBreak/>
        <w:t>«Об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3.2.3. Муниципальная услуга может быть получена через ПГУ ЛО либо через ЕПГУ.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3.2.4. Для подачи заявления через ЕПГУ или через ПГУ ЛО заявитель должен выполнить следующие действия: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пройти идентификацию и аутентификацию в ЕСИА;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в личном кабинете на ЕПГУ или на ПГУ ЛО заполнить в электронной форме заявление на оказание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w:t>
      </w:r>
      <w:r>
        <w:rPr>
          <w:rFonts w:ascii="Times New Roman" w:eastAsia="Times New Roman" w:hAnsi="Times New Roman" w:cs="Times New Roman"/>
          <w:bCs/>
          <w:sz w:val="24"/>
          <w:szCs w:val="24"/>
          <w:lang w:eastAsia="ru-RU"/>
        </w:rPr>
        <w:t>ипальной услуги Администрацией.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3.3. Порядок исправления допущенных опечаток и ошибок в выданных в результате предоставления муниципальной услуги документах</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w:t>
      </w:r>
      <w:r w:rsidRPr="00EB59E0">
        <w:rPr>
          <w:rFonts w:ascii="Times New Roman" w:eastAsia="Times New Roman" w:hAnsi="Times New Roman" w:cs="Times New Roman"/>
          <w:bCs/>
          <w:sz w:val="24"/>
          <w:szCs w:val="24"/>
          <w:lang w:eastAsia="ru-RU"/>
        </w:rPr>
        <w:lastRenderedPageBreak/>
        <w:t>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6 к настоящему административному регламенту).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w:t>
      </w: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4. Формы контроля за исполнением административного регламента</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По результатам рассмотрения обращений дается письменный ответ.</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Pr="00EB59E0">
        <w:rPr>
          <w:rFonts w:ascii="Times New Roman" w:eastAsia="Times New Roman" w:hAnsi="Times New Roman" w:cs="Times New Roman"/>
          <w:bCs/>
          <w:sz w:val="24"/>
          <w:szCs w:val="24"/>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Руководитель ОМСУ несет персональную ответственность за обеспечение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Работники ОМСУ при предоставлении муниципальной услуги несут персональную ответственность:</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за неисполнение или ненадлежащее исполнение административных процедур при предоставлении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EB59E0">
        <w:rPr>
          <w:rFonts w:ascii="Times New Roman" w:eastAsia="Times New Roman" w:hAnsi="Times New Roman" w:cs="Times New Roman"/>
          <w:bCs/>
          <w:sz w:val="24"/>
          <w:szCs w:val="24"/>
          <w:lang w:eastAsia="ru-RU"/>
        </w:rPr>
        <w:tab/>
        <w:t>за действия (бездействие), влекущие нарушение прав и законных интересов физических или юридических лиц, индивидуальных предпринимателей.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5. Досудебный (внесудебный) порядок обжалования решений</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муниципальную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предоставления государственных и муниципальных услуг (далее - многофункциональный центр), работника многофункционального центра являются в том числе следующие случаи: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8) нарушение срока или порядка выдачи документов по результатам предоставления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w:t>
      </w:r>
      <w:r w:rsidRPr="00EB59E0">
        <w:rPr>
          <w:rFonts w:ascii="Times New Roman" w:eastAsia="Times New Roman" w:hAnsi="Times New Roman" w:cs="Times New Roman"/>
          <w:bCs/>
          <w:sz w:val="24"/>
          <w:szCs w:val="24"/>
          <w:lang w:eastAsia="ru-RU"/>
        </w:rPr>
        <w:lastRenderedPageBreak/>
        <w:t xml:space="preserve">многофункционального центра. </w:t>
      </w: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Жалобы на решения и действия (бездействие) ГБУ ЛО «МФЦ» подаются учредителю ГБУ ЛО «МФЦ».</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5.4. Основанием для начала процедуры досудебного (внесудебного) обжалования является подача заявителем жалобы, соответствующей требованиям ч. 5 ст. 11.2 Федерального закона от 27.07.2010 № 210-ФЗ.</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 письменной жалобе в обязательном порядке указываются: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5.5. Заявитель имеет право на получение информации и документов, необходимых для составления и обоснования жалобы, в случаях, установленных ст. 11.1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5.7. По результатам рассмотрения жалобы принимается одно из следующих решений: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lastRenderedPageBreak/>
        <w:t>2) в удовлетворении жалобы отказывается.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6. Особенности выполнения административных процедур</w:t>
      </w:r>
    </w:p>
    <w:p w:rsidR="00EB59E0" w:rsidRPr="00EB59E0" w:rsidRDefault="00EB59E0" w:rsidP="00EB59E0">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в многофункциональных центрах</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б) определяет предмет обращения;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в) проводит проверку правильности заполнения обращения;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г) проводит проверку укомплектованности пакета документов;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е) заверяет каждый документ дела своей электронной подписью (далее - ЭП);</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ж) направляет копии документов и реестр документов в Администрацию:</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в электронном виде (в составе пакетов электронных дел) в день обращения заявителя в МФЦ;</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По окончании приема документов специалист МФЦ выдает заявителю расписку в приеме документов.</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ab/>
      </w:r>
      <w:r w:rsidRPr="00EB59E0">
        <w:rPr>
          <w:rFonts w:ascii="Times New Roman" w:eastAsia="Times New Roman" w:hAnsi="Times New Roman" w:cs="Times New Roman"/>
          <w:bCs/>
          <w:sz w:val="24"/>
          <w:szCs w:val="24"/>
          <w:lang w:eastAsia="ru-RU"/>
        </w:rPr>
        <w:t>6.3. При установлении факта представления заявителем неполного комплекта документов, указанных в пункте 2.6 административного регламента, специалист МФЦ выполняет в соответствии с настоящим административным регламентом следующие действия:</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B59E0">
        <w:rPr>
          <w:rFonts w:ascii="Times New Roman" w:eastAsia="Times New Roman" w:hAnsi="Times New Roman" w:cs="Times New Roman"/>
          <w:bCs/>
          <w:sz w:val="24"/>
          <w:szCs w:val="24"/>
          <w:lang w:eastAsia="ru-RU"/>
        </w:rPr>
        <w:t>сообщает заявителю, какие необходимые документы им не представлены;</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B59E0">
        <w:rPr>
          <w:rFonts w:ascii="Times New Roman" w:eastAsia="Times New Roman" w:hAnsi="Times New Roman" w:cs="Times New Roman"/>
          <w:bCs/>
          <w:sz w:val="24"/>
          <w:szCs w:val="24"/>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EB59E0">
        <w:rPr>
          <w:rFonts w:ascii="Times New Roman" w:eastAsia="Times New Roman" w:hAnsi="Times New Roman" w:cs="Times New Roman"/>
          <w:bCs/>
          <w:sz w:val="24"/>
          <w:szCs w:val="24"/>
          <w:lang w:eastAsia="ru-RU"/>
        </w:rPr>
        <w:t>выдает решение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5 к настоящему административному регламенту).</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59E0">
        <w:rPr>
          <w:rFonts w:ascii="Times New Roman" w:eastAsia="Times New Roman" w:hAnsi="Times New Roman" w:cs="Times New Roman"/>
          <w:bCs/>
          <w:sz w:val="24"/>
          <w:szCs w:val="24"/>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EB59E0" w:rsidRPr="00EB59E0" w:rsidRDefault="00EB59E0" w:rsidP="00EB59E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Pr="00EB59E0">
        <w:rPr>
          <w:rFonts w:ascii="Times New Roman" w:eastAsia="Times New Roman" w:hAnsi="Times New Roman" w:cs="Times New Roman"/>
          <w:bCs/>
          <w:sz w:val="24"/>
          <w:szCs w:val="24"/>
          <w:lang w:eastAsia="ru-RU"/>
        </w:rPr>
        <w:t>6.5. При вводе безбумажного электронного документооборота административные процедуры регламентируются нормативным правовым актом устанавливающим порядок электронного (безбумажного) документооборота в сфере государственных и муниципальных услуг.</w:t>
      </w:r>
    </w:p>
    <w:p w:rsidR="00EB59E0" w:rsidRPr="00086293" w:rsidRDefault="00EB59E0" w:rsidP="003C3CE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86293" w:rsidRDefault="00086293"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Default="00EB59E0" w:rsidP="003C3CE1">
      <w:pPr>
        <w:spacing w:after="0"/>
        <w:jc w:val="both"/>
        <w:rPr>
          <w:rFonts w:ascii="Times New Roman" w:hAnsi="Times New Roman" w:cs="Times New Roman"/>
          <w:sz w:val="20"/>
          <w:szCs w:val="20"/>
        </w:rPr>
      </w:pPr>
    </w:p>
    <w:p w:rsidR="00EB59E0" w:rsidRPr="007D069C" w:rsidRDefault="00EB59E0" w:rsidP="00EB59E0">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lastRenderedPageBreak/>
        <w:t>Приложение 1</w:t>
      </w:r>
    </w:p>
    <w:p w:rsidR="00EB59E0" w:rsidRPr="007D069C" w:rsidRDefault="00EB59E0" w:rsidP="00EB59E0">
      <w:pPr>
        <w:widowControl w:val="0"/>
        <w:autoSpaceDE w:val="0"/>
        <w:autoSpaceDN w:val="0"/>
        <w:adjustRightInd w:val="0"/>
        <w:spacing w:after="0" w:line="240" w:lineRule="auto"/>
        <w:ind w:left="6372"/>
        <w:jc w:val="right"/>
        <w:rPr>
          <w:rFonts w:ascii="Calibri" w:eastAsia="Times New Roman" w:hAnsi="Calibri" w:cs="Calibri"/>
          <w:lang w:eastAsia="ru-RU"/>
        </w:rPr>
      </w:pPr>
      <w:r w:rsidRPr="007D069C">
        <w:rPr>
          <w:rFonts w:ascii="Times New Roman" w:eastAsia="Times New Roman" w:hAnsi="Times New Roman" w:cs="Times New Roman"/>
          <w:sz w:val="24"/>
          <w:szCs w:val="24"/>
          <w:lang w:eastAsia="ru-RU"/>
        </w:rPr>
        <w:t xml:space="preserve"> к административному регламенту</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В администрацию МО «______________»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Ленинградской области</w:t>
      </w:r>
    </w:p>
    <w:p w:rsidR="00EB59E0" w:rsidRPr="007D069C" w:rsidRDefault="00EB59E0" w:rsidP="00EB59E0">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_______________________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r w:rsidRPr="007D069C">
        <w:rPr>
          <w:rFonts w:ascii="Times New Roman" w:eastAsia="Times New Roman" w:hAnsi="Times New Roman" w:cs="Times New Roman"/>
          <w:sz w:val="24"/>
          <w:szCs w:val="24"/>
          <w:lang w:eastAsia="ru-RU"/>
        </w:rPr>
        <w:t>от</w:t>
      </w:r>
      <w:r w:rsidRPr="007D069C">
        <w:rPr>
          <w:rFonts w:ascii="Courier New" w:eastAsia="Times New Roman" w:hAnsi="Courier New" w:cs="Courier New"/>
          <w:sz w:val="20"/>
          <w:szCs w:val="20"/>
          <w:lang w:eastAsia="ru-RU"/>
        </w:rPr>
        <w:t>____________________________</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___________________________</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___________________________</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(для граждан: Ф.И.О, место жительства,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реквизиты документа,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удостоверяющего личность заявителя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(для паспорта гражданина РФ: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серия, номер и дата выдачи), телефон;</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для юридического лица: наименование, местонахождение, </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ОГРН, ИНН, почтовый адрес, телефон)</w:t>
      </w:r>
    </w:p>
    <w:p w:rsidR="00EB59E0" w:rsidRPr="007D069C" w:rsidRDefault="00EB59E0" w:rsidP="00EB59E0">
      <w:pPr>
        <w:autoSpaceDE w:val="0"/>
        <w:autoSpaceDN w:val="0"/>
        <w:adjustRightInd w:val="0"/>
        <w:spacing w:after="0" w:line="240" w:lineRule="auto"/>
        <w:outlineLvl w:val="0"/>
        <w:rPr>
          <w:rFonts w:ascii="Courier New" w:eastAsia="Times New Roman" w:hAnsi="Courier New" w:cs="Courier New"/>
          <w:sz w:val="20"/>
          <w:szCs w:val="20"/>
          <w:lang w:eastAsia="ru-RU"/>
        </w:rPr>
      </w:pPr>
    </w:p>
    <w:p w:rsidR="00EB59E0" w:rsidRPr="007D069C" w:rsidRDefault="00EB59E0" w:rsidP="00EB59E0">
      <w:pPr>
        <w:autoSpaceDE w:val="0"/>
        <w:autoSpaceDN w:val="0"/>
        <w:adjustRightInd w:val="0"/>
        <w:spacing w:after="0" w:line="240" w:lineRule="auto"/>
        <w:outlineLvl w:val="0"/>
        <w:rPr>
          <w:rFonts w:ascii="Courier New" w:eastAsia="Times New Roman" w:hAnsi="Courier New" w:cs="Courier New"/>
          <w:sz w:val="20"/>
          <w:szCs w:val="20"/>
          <w:lang w:eastAsia="ru-RU"/>
        </w:rPr>
      </w:pPr>
    </w:p>
    <w:p w:rsidR="00EB59E0" w:rsidRPr="007D069C" w:rsidRDefault="00EB59E0" w:rsidP="00EB59E0">
      <w:pPr>
        <w:autoSpaceDE w:val="0"/>
        <w:autoSpaceDN w:val="0"/>
        <w:adjustRightInd w:val="0"/>
        <w:spacing w:after="0" w:line="240" w:lineRule="auto"/>
        <w:rPr>
          <w:rFonts w:ascii="Courier New" w:eastAsia="Times New Roman" w:hAnsi="Courier New" w:cs="Courier New"/>
          <w:sz w:val="20"/>
          <w:szCs w:val="20"/>
          <w:lang w:eastAsia="ru-RU"/>
        </w:rPr>
      </w:pPr>
    </w:p>
    <w:p w:rsidR="00EB59E0" w:rsidRPr="007D069C" w:rsidRDefault="00EB59E0" w:rsidP="00EB59E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ЗАЯВЛЕНИЕ</w:t>
      </w:r>
    </w:p>
    <w:p w:rsidR="00EB59E0" w:rsidRPr="007D069C" w:rsidRDefault="00EB59E0" w:rsidP="00EB59E0">
      <w:pPr>
        <w:widowControl w:val="0"/>
        <w:autoSpaceDE w:val="0"/>
        <w:autoSpaceDN w:val="0"/>
        <w:adjustRightInd w:val="0"/>
        <w:spacing w:after="0" w:line="240" w:lineRule="auto"/>
        <w:jc w:val="center"/>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о предоставлении земельного участка без проведения торгов</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Прошу предоставить без проведения торгов земельный участок с кадастровым номером:__________________________________________________________________________________,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0"/>
          <w:szCs w:val="20"/>
          <w:lang w:eastAsia="ru-RU"/>
        </w:rPr>
      </w:pPr>
      <w:r w:rsidRPr="007D069C">
        <w:rPr>
          <w:rFonts w:ascii="ArialMT" w:eastAsia="Times New Roman" w:hAnsi="ArialMT" w:cs="ArialMT"/>
          <w:sz w:val="20"/>
          <w:szCs w:val="20"/>
          <w:lang w:eastAsia="ru-RU"/>
        </w:rPr>
        <w:t>(кадастровый номер испрашиваемого земельного участка, адрес местоположения)</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в ______________________________________________________________________,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16"/>
          <w:szCs w:val="16"/>
          <w:lang w:eastAsia="ru-RU"/>
        </w:rPr>
      </w:pPr>
      <w:r w:rsidRPr="007D069C">
        <w:rPr>
          <w:rFonts w:ascii="ArialMT" w:eastAsia="Times New Roman" w:hAnsi="ArialMT" w:cs="ArialMT"/>
          <w:sz w:val="16"/>
          <w:szCs w:val="16"/>
          <w:lang w:eastAsia="ru-RU"/>
        </w:rPr>
        <w:t>(вид права: в собственность (за плату, в аренду (указать срок), в безвозмездное пользование (указать срок), в постоянное (бессрочное) пользование)</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в целях ________________________________________________________________.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16"/>
          <w:szCs w:val="16"/>
          <w:lang w:eastAsia="ru-RU"/>
        </w:rPr>
      </w:pPr>
      <w:r w:rsidRPr="007D069C">
        <w:rPr>
          <w:rFonts w:ascii="ArialMT" w:eastAsia="Times New Roman" w:hAnsi="ArialMT" w:cs="ArialMT"/>
          <w:sz w:val="16"/>
          <w:szCs w:val="16"/>
          <w:lang w:eastAsia="ru-RU"/>
        </w:rPr>
        <w:t xml:space="preserve">                       (цель использования земельного участка)</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xml:space="preserve">Основание предоставления земельного участка без проведения торгов из числа предусмотренных пунктом 2 статьи 39.3, , пунктом 2 статьи 39.6, или пунктом 2 статьи 39.10 Земельного кодекса Российской Федерации: </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p>
    <w:tbl>
      <w:tblPr>
        <w:tblStyle w:val="af"/>
        <w:tblW w:w="0" w:type="auto"/>
        <w:tblLook w:val="04A0" w:firstRow="1" w:lastRow="0" w:firstColumn="1" w:lastColumn="0" w:noHBand="0" w:noVBand="1"/>
      </w:tblPr>
      <w:tblGrid>
        <w:gridCol w:w="4906"/>
        <w:gridCol w:w="5006"/>
      </w:tblGrid>
      <w:tr w:rsidR="00EB59E0" w:rsidRPr="007D069C" w:rsidTr="00A67D82">
        <w:tc>
          <w:tcPr>
            <w:tcW w:w="4906" w:type="dxa"/>
          </w:tcPr>
          <w:p w:rsidR="00EB59E0" w:rsidRPr="00EB59E0" w:rsidRDefault="00EB59E0" w:rsidP="00EB59E0">
            <w:pPr>
              <w:widowControl w:val="0"/>
              <w:autoSpaceDE w:val="0"/>
              <w:autoSpaceDN w:val="0"/>
              <w:adjustRightInd w:val="0"/>
              <w:jc w:val="both"/>
              <w:rPr>
                <w:rFonts w:ascii="Times New Roman" w:eastAsia="Times New Roman" w:hAnsi="Times New Roman" w:cs="Times New Roman"/>
                <w:color w:val="000000"/>
                <w:sz w:val="26"/>
                <w:szCs w:val="26"/>
                <w:lang w:eastAsia="ru-RU"/>
              </w:rPr>
            </w:pPr>
            <w:r w:rsidRPr="00EB59E0">
              <w:rPr>
                <w:rFonts w:ascii="Times New Roman" w:eastAsia="Times New Roman" w:hAnsi="Times New Roman" w:cs="Times New Roman"/>
                <w:sz w:val="26"/>
                <w:szCs w:val="26"/>
                <w:lang w:eastAsia="ru-RU"/>
              </w:rPr>
              <w:t>В  случае, если указан вид права «в собственность, продажа» (п.2 ст. 39.3)</w:t>
            </w:r>
          </w:p>
        </w:tc>
        <w:tc>
          <w:tcPr>
            <w:tcW w:w="5006" w:type="dxa"/>
          </w:tcPr>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EB59E0" w:rsidRPr="00513089">
              <w:rPr>
                <w:rFonts w:ascii="Times New Roman" w:eastAsia="Times New Roman" w:hAnsi="Times New Roman" w:cs="Times New Roman"/>
                <w:sz w:val="20"/>
                <w:szCs w:val="20"/>
                <w:lang w:eastAsia="ru-RU"/>
              </w:rPr>
              <w:t>)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EB59E0" w:rsidRPr="00513089">
              <w:rPr>
                <w:rFonts w:ascii="Times New Roman" w:eastAsia="Times New Roman" w:hAnsi="Times New Roman" w:cs="Times New Roman"/>
                <w:sz w:val="20"/>
                <w:szCs w:val="20"/>
                <w:lang w:eastAsia="ru-RU"/>
              </w:rPr>
              <w:t>)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EB59E0" w:rsidRPr="00513089">
              <w:rPr>
                <w:rFonts w:ascii="Times New Roman" w:eastAsia="Times New Roman" w:hAnsi="Times New Roman" w:cs="Times New Roman"/>
                <w:sz w:val="20"/>
                <w:szCs w:val="20"/>
                <w:lang w:eastAsia="ru-RU"/>
              </w:rPr>
              <w:t>)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EB59E0" w:rsidRPr="00513089">
              <w:rPr>
                <w:rFonts w:ascii="Times New Roman" w:eastAsia="Times New Roman" w:hAnsi="Times New Roman" w:cs="Times New Roman"/>
                <w:sz w:val="20"/>
                <w:szCs w:val="20"/>
                <w:lang w:eastAsia="ru-RU"/>
              </w:rPr>
              <w:t xml:space="preserve">) земельных участков крестьянскому (фермерскому) хозяйству или сельскохозяйственной организации в </w:t>
            </w:r>
            <w:r w:rsidR="00EB59E0" w:rsidRPr="00513089">
              <w:rPr>
                <w:rFonts w:ascii="Times New Roman" w:eastAsia="Times New Roman" w:hAnsi="Times New Roman" w:cs="Times New Roman"/>
                <w:sz w:val="20"/>
                <w:szCs w:val="20"/>
                <w:lang w:eastAsia="ru-RU"/>
              </w:rPr>
              <w:lastRenderedPageBreak/>
              <w:t>случаях, установленных Федеральным законом "Об обороте земель сельскохозяйственного назначения";</w:t>
            </w:r>
          </w:p>
          <w:p w:rsidR="00EB59E0" w:rsidRPr="00513089" w:rsidRDefault="00513089" w:rsidP="00513089">
            <w:pPr>
              <w:widowControl w:val="0"/>
              <w:autoSpaceDE w:val="0"/>
              <w:autoSpaceDN w:val="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5</w:t>
            </w:r>
            <w:r w:rsidR="00EB59E0" w:rsidRPr="00513089">
              <w:rPr>
                <w:rFonts w:ascii="Times New Roman" w:eastAsia="Times New Roman" w:hAnsi="Times New Roman" w:cs="Times New Roman"/>
                <w:sz w:val="20"/>
                <w:szCs w:val="20"/>
                <w:lang w:eastAsia="ru-RU"/>
              </w:rPr>
              <w:t>)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r>
      <w:tr w:rsidR="00EB59E0" w:rsidRPr="007D069C" w:rsidTr="00A67D82">
        <w:tc>
          <w:tcPr>
            <w:tcW w:w="4906" w:type="dxa"/>
          </w:tcPr>
          <w:p w:rsidR="00EB59E0" w:rsidRPr="00EB59E0" w:rsidRDefault="00EB59E0" w:rsidP="00EB59E0">
            <w:pPr>
              <w:widowControl w:val="0"/>
              <w:autoSpaceDE w:val="0"/>
              <w:autoSpaceDN w:val="0"/>
              <w:adjustRightInd w:val="0"/>
              <w:jc w:val="both"/>
              <w:rPr>
                <w:rFonts w:ascii="Times New Roman" w:eastAsia="Times New Roman" w:hAnsi="Times New Roman" w:cs="Times New Roman"/>
                <w:strike/>
                <w:color w:val="000000"/>
                <w:sz w:val="26"/>
                <w:szCs w:val="26"/>
                <w:lang w:eastAsia="ru-RU"/>
              </w:rPr>
            </w:pPr>
            <w:r w:rsidRPr="00EB59E0">
              <w:rPr>
                <w:rFonts w:ascii="Times New Roman" w:eastAsia="Times New Roman" w:hAnsi="Times New Roman" w:cs="Times New Roman"/>
                <w:sz w:val="26"/>
                <w:szCs w:val="26"/>
                <w:lang w:eastAsia="ru-RU"/>
              </w:rPr>
              <w:lastRenderedPageBreak/>
              <w:t>В случае, если указан вид права «аренда» (п. 2 ст. 39.6)</w:t>
            </w:r>
          </w:p>
        </w:tc>
        <w:tc>
          <w:tcPr>
            <w:tcW w:w="5006" w:type="dxa"/>
          </w:tcPr>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1) земельного участка юридическим лицам в соответствии с указом или распоряжением Президента Российской Федерации;</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 xml:space="preserve">3.2) земельного участка застройщику, признанному в соответствии с Федеральным законом от 26 октября </w:t>
            </w:r>
            <w:r w:rsidRPr="00513089">
              <w:rPr>
                <w:rFonts w:ascii="Times New Roman" w:eastAsia="Times New Roman" w:hAnsi="Times New Roman" w:cs="Times New Roman"/>
                <w:sz w:val="20"/>
                <w:szCs w:val="20"/>
                <w:lang w:eastAsia="ru-RU"/>
              </w:rPr>
              <w:lastRenderedPageBreak/>
              <w:t>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EB59E0" w:rsidRPr="00513089">
              <w:rPr>
                <w:rFonts w:ascii="Times New Roman" w:eastAsia="Times New Roman" w:hAnsi="Times New Roman" w:cs="Times New Roman"/>
                <w:sz w:val="20"/>
                <w:szCs w:val="20"/>
                <w:lang w:eastAsia="ru-RU"/>
              </w:rPr>
              <w:t>)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EB59E0" w:rsidRPr="00513089">
              <w:rPr>
                <w:rFonts w:ascii="Times New Roman" w:eastAsia="Times New Roman" w:hAnsi="Times New Roman" w:cs="Times New Roman"/>
                <w:sz w:val="20"/>
                <w:szCs w:val="20"/>
                <w:lang w:eastAsia="ru-RU"/>
              </w:rPr>
              <w:t>)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EB59E0" w:rsidRPr="00513089">
              <w:rPr>
                <w:rFonts w:ascii="Times New Roman" w:eastAsia="Times New Roman" w:hAnsi="Times New Roman" w:cs="Times New Roman"/>
                <w:sz w:val="20"/>
                <w:szCs w:val="20"/>
                <w:lang w:eastAsia="ru-RU"/>
              </w:rPr>
              <w:t>)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00EB59E0" w:rsidRPr="00513089">
              <w:rPr>
                <w:rFonts w:ascii="Times New Roman" w:eastAsia="Times New Roman" w:hAnsi="Times New Roman" w:cs="Times New Roman"/>
                <w:sz w:val="20"/>
                <w:szCs w:val="20"/>
                <w:lang w:eastAsia="ru-RU"/>
              </w:rPr>
              <w:t xml:space="preserve">) земельного участка крестьянскому (фермерскому) </w:t>
            </w:r>
            <w:r w:rsidR="00EB59E0" w:rsidRPr="00513089">
              <w:rPr>
                <w:rFonts w:ascii="Times New Roman" w:eastAsia="Times New Roman" w:hAnsi="Times New Roman" w:cs="Times New Roman"/>
                <w:sz w:val="20"/>
                <w:szCs w:val="20"/>
                <w:lang w:eastAsia="ru-RU"/>
              </w:rPr>
              <w:lastRenderedPageBreak/>
              <w:t>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EB59E0" w:rsidRPr="00513089">
              <w:rPr>
                <w:rFonts w:ascii="Times New Roman" w:eastAsia="Times New Roman" w:hAnsi="Times New Roman" w:cs="Times New Roman"/>
                <w:sz w:val="20"/>
                <w:szCs w:val="20"/>
                <w:lang w:eastAsia="ru-RU"/>
              </w:rPr>
              <w:t>)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EB59E0" w:rsidRPr="00513089">
              <w:rPr>
                <w:rFonts w:ascii="Times New Roman" w:eastAsia="Times New Roman" w:hAnsi="Times New Roman" w:cs="Times New Roman"/>
                <w:sz w:val="20"/>
                <w:szCs w:val="20"/>
                <w:lang w:eastAsia="ru-RU"/>
              </w:rPr>
              <w:t>)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EB59E0" w:rsidRPr="00513089">
              <w:rPr>
                <w:rFonts w:ascii="Times New Roman" w:eastAsia="Times New Roman" w:hAnsi="Times New Roman" w:cs="Times New Roman"/>
                <w:sz w:val="20"/>
                <w:szCs w:val="20"/>
                <w:lang w:eastAsia="ru-RU"/>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EB59E0" w:rsidRPr="00513089">
              <w:rPr>
                <w:rFonts w:ascii="Times New Roman" w:eastAsia="Times New Roman" w:hAnsi="Times New Roman" w:cs="Times New Roman"/>
                <w:sz w:val="20"/>
                <w:szCs w:val="20"/>
                <w:lang w:eastAsia="ru-RU"/>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EB59E0" w:rsidRPr="00513089">
              <w:rPr>
                <w:rFonts w:ascii="Times New Roman" w:eastAsia="Times New Roman" w:hAnsi="Times New Roman" w:cs="Times New Roman"/>
                <w:sz w:val="20"/>
                <w:szCs w:val="20"/>
                <w:lang w:eastAsia="ru-RU"/>
              </w:rPr>
              <w:t>) земельного участка, необходимого для проведения работ, связанных с пользованием недрами, недропользователю;</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EB59E0" w:rsidRPr="00513089">
              <w:rPr>
                <w:rFonts w:ascii="Times New Roman" w:eastAsia="Times New Roman" w:hAnsi="Times New Roman" w:cs="Times New Roman"/>
                <w:sz w:val="20"/>
                <w:szCs w:val="20"/>
                <w:lang w:eastAsia="ru-RU"/>
              </w:rPr>
              <w:t>)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EB59E0" w:rsidRPr="00513089">
              <w:rPr>
                <w:rFonts w:ascii="Times New Roman" w:eastAsia="Times New Roman" w:hAnsi="Times New Roman" w:cs="Times New Roman"/>
                <w:sz w:val="20"/>
                <w:szCs w:val="20"/>
                <w:lang w:eastAsia="ru-RU"/>
              </w:rPr>
              <w:t>)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EB59E0" w:rsidRPr="00513089">
              <w:rPr>
                <w:rFonts w:ascii="Times New Roman" w:eastAsia="Times New Roman" w:hAnsi="Times New Roman" w:cs="Times New Roman"/>
                <w:sz w:val="20"/>
                <w:szCs w:val="20"/>
                <w:lang w:eastAsia="ru-RU"/>
              </w:rPr>
              <w:t xml:space="preserve">) земельного участка, необходимого для </w:t>
            </w:r>
            <w:r w:rsidR="00EB59E0" w:rsidRPr="00513089">
              <w:rPr>
                <w:rFonts w:ascii="Times New Roman" w:eastAsia="Times New Roman" w:hAnsi="Times New Roman" w:cs="Times New Roman"/>
                <w:sz w:val="20"/>
                <w:szCs w:val="20"/>
                <w:lang w:eastAsia="ru-RU"/>
              </w:rPr>
              <w:lastRenderedPageBreak/>
              <w:t>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EB59E0" w:rsidRPr="00513089">
              <w:rPr>
                <w:rFonts w:ascii="Times New Roman" w:eastAsia="Times New Roman" w:hAnsi="Times New Roman" w:cs="Times New Roman"/>
                <w:sz w:val="20"/>
                <w:szCs w:val="20"/>
                <w:lang w:eastAsia="ru-RU"/>
              </w:rPr>
              <w:t>.1)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EB59E0" w:rsidRPr="00513089">
              <w:rPr>
                <w:rFonts w:ascii="Times New Roman" w:eastAsia="Times New Roman" w:hAnsi="Times New Roman" w:cs="Times New Roman"/>
                <w:sz w:val="20"/>
                <w:szCs w:val="20"/>
                <w:lang w:eastAsia="ru-RU"/>
              </w:rPr>
              <w:t>.2)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EB59E0" w:rsidRPr="00513089">
              <w:rPr>
                <w:rFonts w:ascii="Times New Roman" w:eastAsia="Times New Roman" w:hAnsi="Times New Roman" w:cs="Times New Roman"/>
                <w:sz w:val="20"/>
                <w:szCs w:val="20"/>
                <w:lang w:eastAsia="ru-RU"/>
              </w:rPr>
              <w:t>)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r w:rsidR="00EB59E0" w:rsidRPr="00513089">
              <w:rPr>
                <w:rFonts w:ascii="Times New Roman" w:eastAsia="Times New Roman" w:hAnsi="Times New Roman" w:cs="Times New Roman"/>
                <w:sz w:val="20"/>
                <w:szCs w:val="20"/>
                <w:lang w:eastAsia="ru-RU"/>
              </w:rPr>
              <w:t>)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00EB59E0" w:rsidRPr="00513089">
              <w:rPr>
                <w:rFonts w:ascii="Times New Roman" w:eastAsia="Times New Roman" w:hAnsi="Times New Roman" w:cs="Times New Roman"/>
                <w:sz w:val="20"/>
                <w:szCs w:val="20"/>
                <w:lang w:eastAsia="ru-RU"/>
              </w:rPr>
              <w:t>)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EB59E0" w:rsidRPr="00513089">
              <w:rPr>
                <w:rFonts w:ascii="Times New Roman" w:eastAsia="Times New Roman" w:hAnsi="Times New Roman" w:cs="Times New Roman"/>
                <w:sz w:val="20"/>
                <w:szCs w:val="20"/>
                <w:lang w:eastAsia="ru-RU"/>
              </w:rPr>
              <w:t>)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00EB59E0" w:rsidRPr="00513089">
              <w:rPr>
                <w:rFonts w:ascii="Times New Roman" w:eastAsia="Times New Roman" w:hAnsi="Times New Roman" w:cs="Times New Roman"/>
                <w:sz w:val="20"/>
                <w:szCs w:val="20"/>
                <w:lang w:eastAsia="ru-RU"/>
              </w:rPr>
              <w:t>)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EB59E0" w:rsidRPr="00513089">
              <w:rPr>
                <w:rFonts w:ascii="Times New Roman" w:eastAsia="Times New Roman" w:hAnsi="Times New Roman" w:cs="Times New Roman"/>
                <w:sz w:val="20"/>
                <w:szCs w:val="20"/>
                <w:lang w:eastAsia="ru-RU"/>
              </w:rPr>
              <w:t>)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EB59E0" w:rsidRPr="00513089">
              <w:rPr>
                <w:rFonts w:ascii="Times New Roman" w:eastAsia="Times New Roman" w:hAnsi="Times New Roman" w:cs="Times New Roman"/>
                <w:sz w:val="20"/>
                <w:szCs w:val="20"/>
                <w:lang w:eastAsia="ru-RU"/>
              </w:rPr>
              <w:t xml:space="preserve">.1)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w:t>
            </w:r>
            <w:r w:rsidR="00EB59E0" w:rsidRPr="00513089">
              <w:rPr>
                <w:rFonts w:ascii="Times New Roman" w:eastAsia="Times New Roman" w:hAnsi="Times New Roman" w:cs="Times New Roman"/>
                <w:sz w:val="20"/>
                <w:szCs w:val="20"/>
                <w:lang w:eastAsia="ru-RU"/>
              </w:rPr>
              <w:lastRenderedPageBreak/>
              <w:t>целей;</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r w:rsidR="00EB59E0" w:rsidRPr="00513089">
              <w:rPr>
                <w:rFonts w:ascii="Times New Roman" w:eastAsia="Times New Roman" w:hAnsi="Times New Roman" w:cs="Times New Roman"/>
                <w:sz w:val="20"/>
                <w:szCs w:val="20"/>
                <w:lang w:eastAsia="ru-RU"/>
              </w:rPr>
              <w:t>)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EB59E0" w:rsidRPr="00513089">
              <w:rPr>
                <w:rFonts w:ascii="Times New Roman" w:eastAsia="Times New Roman" w:hAnsi="Times New Roman" w:cs="Times New Roman"/>
                <w:sz w:val="20"/>
                <w:szCs w:val="20"/>
                <w:lang w:eastAsia="ru-RU"/>
              </w:rPr>
              <w:t>)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r w:rsidR="00EB59E0" w:rsidRPr="00513089">
              <w:rPr>
                <w:rFonts w:ascii="Times New Roman" w:eastAsia="Times New Roman" w:hAnsi="Times New Roman" w:cs="Times New Roman"/>
                <w:sz w:val="20"/>
                <w:szCs w:val="20"/>
                <w:lang w:eastAsia="ru-RU"/>
              </w:rPr>
              <w:t>)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r w:rsidR="00EB59E0" w:rsidRPr="00513089">
              <w:rPr>
                <w:rFonts w:ascii="Times New Roman" w:eastAsia="Times New Roman" w:hAnsi="Times New Roman" w:cs="Times New Roman"/>
                <w:sz w:val="20"/>
                <w:szCs w:val="20"/>
                <w:lang w:eastAsia="ru-RU"/>
              </w:rPr>
              <w:t>) земельного участка в соответствии с Федеральным законом от 24 июля 2008 года N 161-ФЗ "О содействии развитию жилищного строительства";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00EB59E0" w:rsidRPr="00513089">
              <w:rPr>
                <w:rFonts w:ascii="Times New Roman" w:eastAsia="Times New Roman" w:hAnsi="Times New Roman" w:cs="Times New Roman"/>
                <w:sz w:val="20"/>
                <w:szCs w:val="20"/>
                <w:lang w:eastAsia="ru-RU"/>
              </w:rPr>
              <w:t>)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00EB59E0" w:rsidRPr="00513089">
              <w:rPr>
                <w:rFonts w:ascii="Times New Roman" w:eastAsia="Times New Roman" w:hAnsi="Times New Roman" w:cs="Times New Roman"/>
                <w:sz w:val="20"/>
                <w:szCs w:val="20"/>
                <w:lang w:eastAsia="ru-RU"/>
              </w:rPr>
              <w:t>)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00EB59E0" w:rsidRPr="00513089">
              <w:rPr>
                <w:rFonts w:ascii="Times New Roman" w:eastAsia="Times New Roman" w:hAnsi="Times New Roman" w:cs="Times New Roman"/>
                <w:sz w:val="20"/>
                <w:szCs w:val="20"/>
                <w:lang w:eastAsia="ru-RU"/>
              </w:rPr>
              <w:t xml:space="preserve">)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w:t>
            </w:r>
            <w:r w:rsidR="00EB59E0" w:rsidRPr="00513089">
              <w:rPr>
                <w:rFonts w:ascii="Times New Roman" w:eastAsia="Times New Roman" w:hAnsi="Times New Roman" w:cs="Times New Roman"/>
                <w:sz w:val="20"/>
                <w:szCs w:val="20"/>
                <w:lang w:eastAsia="ru-RU"/>
              </w:rPr>
              <w:lastRenderedPageBreak/>
              <w:t>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00EB59E0" w:rsidRPr="00513089">
              <w:rPr>
                <w:rFonts w:ascii="Times New Roman" w:eastAsia="Times New Roman" w:hAnsi="Times New Roman" w:cs="Times New Roman"/>
                <w:sz w:val="20"/>
                <w:szCs w:val="20"/>
                <w:lang w:eastAsia="ru-RU"/>
              </w:rPr>
              <w:t>)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00EB59E0" w:rsidRPr="00513089">
              <w:rPr>
                <w:rFonts w:ascii="Times New Roman" w:eastAsia="Times New Roman" w:hAnsi="Times New Roman" w:cs="Times New Roman"/>
                <w:sz w:val="20"/>
                <w:szCs w:val="20"/>
                <w:lang w:eastAsia="ru-RU"/>
              </w:rPr>
              <w:t>)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EB59E0" w:rsidRPr="00513089" w:rsidRDefault="00513089" w:rsidP="00513089">
            <w:pPr>
              <w:widowControl w:val="0"/>
              <w:autoSpaceDE w:val="0"/>
              <w:autoSpaceDN w:val="0"/>
              <w:jc w:val="both"/>
              <w:rPr>
                <w:rFonts w:ascii="Times New Roman" w:eastAsia="Times New Roman" w:hAnsi="Times New Roman" w:cs="Times New Roman"/>
                <w:strike/>
                <w:color w:val="000000"/>
                <w:sz w:val="20"/>
                <w:szCs w:val="20"/>
                <w:lang w:eastAsia="ru-RU"/>
              </w:rPr>
            </w:pPr>
            <w:r>
              <w:rPr>
                <w:rFonts w:ascii="Times New Roman" w:eastAsia="Times New Roman" w:hAnsi="Times New Roman" w:cs="Times New Roman"/>
                <w:sz w:val="20"/>
                <w:szCs w:val="20"/>
                <w:lang w:eastAsia="ru-RU"/>
              </w:rPr>
              <w:t>33</w:t>
            </w:r>
            <w:r w:rsidR="00EB59E0" w:rsidRPr="00513089">
              <w:rPr>
                <w:rFonts w:ascii="Times New Roman" w:eastAsia="Times New Roman" w:hAnsi="Times New Roman" w:cs="Times New Roman"/>
                <w:sz w:val="20"/>
                <w:szCs w:val="20"/>
                <w:lang w:eastAsia="ru-RU"/>
              </w:rPr>
              <w:t>)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r w:rsidR="00EB59E0" w:rsidRPr="007D069C" w:rsidTr="00A67D82">
        <w:tc>
          <w:tcPr>
            <w:tcW w:w="4906" w:type="dxa"/>
          </w:tcPr>
          <w:p w:rsidR="00EB59E0" w:rsidRPr="00EB59E0" w:rsidRDefault="00EB59E0" w:rsidP="00EB59E0">
            <w:pPr>
              <w:widowControl w:val="0"/>
              <w:autoSpaceDE w:val="0"/>
              <w:autoSpaceDN w:val="0"/>
              <w:adjustRightInd w:val="0"/>
              <w:jc w:val="both"/>
              <w:rPr>
                <w:rFonts w:ascii="Times New Roman" w:eastAsia="Times New Roman" w:hAnsi="Times New Roman" w:cs="Times New Roman"/>
                <w:color w:val="000000"/>
                <w:sz w:val="26"/>
                <w:szCs w:val="26"/>
                <w:lang w:eastAsia="ru-RU"/>
              </w:rPr>
            </w:pPr>
            <w:r w:rsidRPr="00EB59E0">
              <w:rPr>
                <w:rFonts w:ascii="Times New Roman" w:eastAsia="Times New Roman" w:hAnsi="Times New Roman" w:cs="Times New Roman"/>
                <w:sz w:val="26"/>
                <w:szCs w:val="26"/>
                <w:lang w:eastAsia="ru-RU"/>
              </w:rPr>
              <w:lastRenderedPageBreak/>
              <w:t>В случае, если указан вид права «безвозмездное пользование» (п. 2. ст. 39.10)</w:t>
            </w:r>
            <w:r w:rsidRPr="00EB59E0">
              <w:rPr>
                <w:rFonts w:ascii="Times New Roman" w:eastAsia="Times New Roman" w:hAnsi="Times New Roman" w:cs="Times New Roman"/>
                <w:color w:val="000000"/>
                <w:sz w:val="26"/>
                <w:szCs w:val="26"/>
                <w:lang w:eastAsia="ru-RU"/>
              </w:rPr>
              <w:tab/>
            </w:r>
          </w:p>
        </w:tc>
        <w:tc>
          <w:tcPr>
            <w:tcW w:w="5006" w:type="dxa"/>
          </w:tcPr>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1) лицам, указанным в пункте 2 статьи 39.9 настоящего Кодекса, на срок до одного года;</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3) религиозным организациям для размещения зданий, сооружений религиозного или благотворительного назначения на срок до десяти лет;</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 xml:space="preserve">4) религиозным организациям, если на таких земельных </w:t>
            </w:r>
            <w:r w:rsidRPr="00513089">
              <w:rPr>
                <w:rFonts w:ascii="Times New Roman" w:eastAsia="Times New Roman" w:hAnsi="Times New Roman" w:cs="Times New Roman"/>
                <w:sz w:val="20"/>
                <w:szCs w:val="20"/>
                <w:lang w:eastAsia="ru-RU"/>
              </w:rPr>
              <w:lastRenderedPageBreak/>
              <w:t>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EB59E0" w:rsidRPr="00513089">
              <w:rPr>
                <w:rFonts w:ascii="Times New Roman" w:eastAsia="Times New Roman" w:hAnsi="Times New Roman" w:cs="Times New Roman"/>
                <w:sz w:val="20"/>
                <w:szCs w:val="20"/>
                <w:lang w:eastAsia="ru-RU"/>
              </w:rPr>
              <w:t>)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EB59E0" w:rsidRPr="00513089">
              <w:rPr>
                <w:rFonts w:ascii="Times New Roman" w:eastAsia="Times New Roman" w:hAnsi="Times New Roman" w:cs="Times New Roman"/>
                <w:sz w:val="20"/>
                <w:szCs w:val="20"/>
                <w:lang w:eastAsia="ru-RU"/>
              </w:rPr>
              <w:t>) садоводческим или огородническим некоммерческим товариществам на срок не более чем пять лет;</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EB59E0" w:rsidRPr="00513089">
              <w:rPr>
                <w:rFonts w:ascii="Times New Roman" w:eastAsia="Times New Roman" w:hAnsi="Times New Roman" w:cs="Times New Roman"/>
                <w:sz w:val="20"/>
                <w:szCs w:val="20"/>
                <w:lang w:eastAsia="ru-RU"/>
              </w:rPr>
              <w:t>)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r w:rsidR="00EB59E0" w:rsidRPr="00513089">
              <w:rPr>
                <w:rFonts w:ascii="Times New Roman" w:eastAsia="Times New Roman" w:hAnsi="Times New Roman" w:cs="Times New Roman"/>
                <w:sz w:val="20"/>
                <w:szCs w:val="20"/>
                <w:lang w:eastAsia="ru-RU"/>
              </w:rPr>
              <w:t>)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EB59E0" w:rsidRPr="00513089">
              <w:rPr>
                <w:rFonts w:ascii="Times New Roman" w:eastAsia="Times New Roman" w:hAnsi="Times New Roman" w:cs="Times New Roman"/>
                <w:sz w:val="20"/>
                <w:szCs w:val="20"/>
                <w:lang w:eastAsia="ru-RU"/>
              </w:rPr>
              <w:t>)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EB59E0" w:rsidRPr="00513089">
              <w:rPr>
                <w:rFonts w:ascii="Times New Roman" w:eastAsia="Times New Roman" w:hAnsi="Times New Roman" w:cs="Times New Roman"/>
                <w:sz w:val="20"/>
                <w:szCs w:val="20"/>
                <w:lang w:eastAsia="ru-RU"/>
              </w:rPr>
              <w:t xml:space="preserve">)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w:t>
            </w:r>
            <w:r w:rsidR="00EB59E0" w:rsidRPr="00513089">
              <w:rPr>
                <w:rFonts w:ascii="Times New Roman" w:eastAsia="Times New Roman" w:hAnsi="Times New Roman" w:cs="Times New Roman"/>
                <w:sz w:val="20"/>
                <w:szCs w:val="20"/>
                <w:lang w:eastAsia="ru-RU"/>
              </w:rPr>
              <w:lastRenderedPageBreak/>
              <w:t>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EB59E0" w:rsidRPr="00513089">
              <w:rPr>
                <w:rFonts w:ascii="Times New Roman" w:eastAsia="Times New Roman" w:hAnsi="Times New Roman" w:cs="Times New Roman"/>
                <w:sz w:val="20"/>
                <w:szCs w:val="20"/>
                <w:lang w:eastAsia="ru-RU"/>
              </w:rPr>
              <w:t>)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EB59E0" w:rsidRPr="00513089">
              <w:rPr>
                <w:rFonts w:ascii="Times New Roman" w:eastAsia="Times New Roman" w:hAnsi="Times New Roman" w:cs="Times New Roman"/>
                <w:sz w:val="20"/>
                <w:szCs w:val="20"/>
                <w:lang w:eastAsia="ru-RU"/>
              </w:rPr>
              <w:t>) лицу в случае и в порядке, которые предусмотрены Федеральным законом от 24 июля 2008 года N 161-ФЗ "О содействии развитию жилищного строительства";</w:t>
            </w:r>
          </w:p>
          <w:p w:rsidR="00EB59E0" w:rsidRPr="00513089" w:rsidRDefault="00EB59E0" w:rsidP="00513089">
            <w:pPr>
              <w:widowControl w:val="0"/>
              <w:autoSpaceDE w:val="0"/>
              <w:autoSpaceDN w:val="0"/>
              <w:contextualSpacing/>
              <w:jc w:val="both"/>
              <w:rPr>
                <w:rFonts w:ascii="Times New Roman" w:eastAsia="Times New Roman" w:hAnsi="Times New Roman" w:cs="Times New Roman"/>
                <w:sz w:val="20"/>
                <w:szCs w:val="20"/>
                <w:lang w:eastAsia="ru-RU"/>
              </w:rPr>
            </w:pPr>
            <w:r w:rsidRPr="00513089">
              <w:rPr>
                <w:rFonts w:ascii="Times New Roman" w:eastAsia="Times New Roman" w:hAnsi="Times New Roman" w:cs="Times New Roman"/>
                <w:sz w:val="20"/>
                <w:szCs w:val="20"/>
                <w:lang w:eastAsia="ru-RU"/>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EB59E0" w:rsidRPr="00513089">
              <w:rPr>
                <w:rFonts w:ascii="Times New Roman" w:eastAsia="Times New Roman" w:hAnsi="Times New Roman" w:cs="Times New Roman"/>
                <w:sz w:val="20"/>
                <w:szCs w:val="20"/>
                <w:lang w:eastAsia="ru-RU"/>
              </w:rPr>
              <w:t>)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EB59E0" w:rsidRPr="00513089" w:rsidRDefault="00513089" w:rsidP="00513089">
            <w:pPr>
              <w:widowControl w:val="0"/>
              <w:autoSpaceDE w:val="0"/>
              <w:autoSpaceDN w:val="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EB59E0" w:rsidRPr="00513089">
              <w:rPr>
                <w:rFonts w:ascii="Times New Roman" w:eastAsia="Times New Roman" w:hAnsi="Times New Roman" w:cs="Times New Roman"/>
                <w:sz w:val="20"/>
                <w:szCs w:val="20"/>
                <w:lang w:eastAsia="ru-RU"/>
              </w:rPr>
              <w:t xml:space="preserve">)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w:t>
            </w:r>
            <w:r w:rsidR="00EB59E0" w:rsidRPr="00513089">
              <w:rPr>
                <w:rFonts w:ascii="Times New Roman" w:eastAsia="Times New Roman" w:hAnsi="Times New Roman" w:cs="Times New Roman"/>
                <w:sz w:val="20"/>
                <w:szCs w:val="20"/>
                <w:lang w:eastAsia="ru-RU"/>
              </w:rPr>
              <w:lastRenderedPageBreak/>
              <w:t>(банкротстве)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bl>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lastRenderedPageBreak/>
        <w:t> </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___________________________________________________________________________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______________________________________________________________________________В случае, если на земельном участке расположен объект недвижимости:</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На земельном участке имеется объект недвижимости:</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Наименование объекта, кадастровый номер объекта__________________________________</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Основание возникновения права собственности на объект недвижимости:_______________________________________________________________________________________________________________________________________________</w:t>
      </w:r>
    </w:p>
    <w:p w:rsidR="00EB59E0" w:rsidRPr="00EB59E0"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w:t>
      </w:r>
    </w:p>
    <w:p w:rsidR="00EB59E0" w:rsidRPr="007D069C" w:rsidRDefault="00EB59E0" w:rsidP="00EB59E0">
      <w:pPr>
        <w:widowControl w:val="0"/>
        <w:autoSpaceDE w:val="0"/>
        <w:autoSpaceDN w:val="0"/>
        <w:adjustRightInd w:val="0"/>
        <w:spacing w:after="0" w:line="240" w:lineRule="auto"/>
        <w:jc w:val="both"/>
        <w:rPr>
          <w:rFonts w:ascii="ArialMT" w:eastAsia="Times New Roman" w:hAnsi="ArialMT" w:cs="ArialMT"/>
          <w:sz w:val="20"/>
          <w:szCs w:val="20"/>
          <w:lang w:eastAsia="ru-RU"/>
        </w:rPr>
      </w:pPr>
      <w:r w:rsidRPr="007D069C">
        <w:rPr>
          <w:rFonts w:ascii="Times New Roman" w:eastAsia="Times New Roman" w:hAnsi="Times New Roman" w:cs="Times New Roman"/>
          <w:sz w:val="24"/>
          <w:szCs w:val="24"/>
          <w:u w:val="single"/>
          <w:lang w:eastAsia="ru-RU"/>
        </w:rPr>
        <w:t>Приложение к заявлению:</w:t>
      </w:r>
      <w:r w:rsidRPr="007D069C">
        <w:rPr>
          <w:rFonts w:ascii="Times New Roman" w:eastAsia="Times New Roman" w:hAnsi="Times New Roman" w:cs="Times New Roman"/>
          <w:sz w:val="24"/>
          <w:szCs w:val="24"/>
          <w:lang w:eastAsia="ru-RU"/>
        </w:rPr>
        <w:t xml:space="preserve"> (документы в соответствии с пунктом 2.6 настоящего административного регламента)</w:t>
      </w:r>
    </w:p>
    <w:p w:rsidR="00EB59E0" w:rsidRPr="007D069C" w:rsidRDefault="00EB59E0" w:rsidP="00EB59E0">
      <w:pPr>
        <w:widowControl w:val="0"/>
        <w:autoSpaceDE w:val="0"/>
        <w:autoSpaceDN w:val="0"/>
        <w:adjustRightInd w:val="0"/>
        <w:spacing w:after="0" w:line="240" w:lineRule="auto"/>
        <w:rPr>
          <w:rFonts w:ascii="ArialMT" w:eastAsia="Times New Roman" w:hAnsi="ArialMT" w:cs="ArialMT"/>
          <w:sz w:val="26"/>
          <w:szCs w:val="26"/>
          <w:lang w:eastAsia="ru-RU"/>
        </w:rPr>
      </w:pPr>
      <w:r w:rsidRPr="007D069C">
        <w:rPr>
          <w:rFonts w:ascii="ArialMT" w:eastAsia="Times New Roman" w:hAnsi="ArialMT" w:cs="ArialMT"/>
          <w:sz w:val="26"/>
          <w:szCs w:val="26"/>
          <w:lang w:eastAsia="ru-RU"/>
        </w:rPr>
        <w:t> </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Результат рассмотрения заявления прошу:</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EB59E0" w:rsidRPr="007D069C" w:rsidTr="00EB59E0">
        <w:tc>
          <w:tcPr>
            <w:tcW w:w="534" w:type="dxa"/>
            <w:tcBorders>
              <w:right w:val="single" w:sz="4" w:space="0" w:color="auto"/>
            </w:tcBorders>
            <w:shd w:val="clear" w:color="auto" w:fill="auto"/>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выдать на руки в МФЦ</w:t>
            </w:r>
          </w:p>
        </w:tc>
      </w:tr>
      <w:tr w:rsidR="00EB59E0" w:rsidRPr="007D069C" w:rsidTr="00EB59E0">
        <w:tc>
          <w:tcPr>
            <w:tcW w:w="534" w:type="dxa"/>
            <w:tcBorders>
              <w:right w:val="single" w:sz="4" w:space="0" w:color="auto"/>
            </w:tcBorders>
            <w:shd w:val="clear" w:color="auto" w:fill="auto"/>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выдать в Администрации</w:t>
            </w:r>
          </w:p>
        </w:tc>
      </w:tr>
      <w:tr w:rsidR="00EB59E0" w:rsidRPr="007D069C" w:rsidTr="00EB59E0">
        <w:trPr>
          <w:trHeight w:val="461"/>
        </w:trPr>
        <w:tc>
          <w:tcPr>
            <w:tcW w:w="534" w:type="dxa"/>
            <w:tcBorders>
              <w:right w:val="single" w:sz="4" w:space="0" w:color="auto"/>
            </w:tcBorders>
            <w:shd w:val="clear" w:color="auto" w:fill="auto"/>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r w:rsidR="00EB59E0" w:rsidRPr="007D069C" w:rsidTr="00EB59E0">
        <w:trPr>
          <w:trHeight w:val="461"/>
        </w:trPr>
        <w:tc>
          <w:tcPr>
            <w:tcW w:w="534" w:type="dxa"/>
            <w:tcBorders>
              <w:right w:val="single" w:sz="4" w:space="0" w:color="auto"/>
            </w:tcBorders>
            <w:shd w:val="clear" w:color="auto" w:fill="auto"/>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по электронной почте (e-mail);</w:t>
            </w:r>
          </w:p>
        </w:tc>
      </w:tr>
    </w:tbl>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069C">
        <w:rPr>
          <w:rFonts w:ascii="Times New Roman" w:eastAsia="Times New Roman" w:hAnsi="Times New Roman" w:cs="Times New Roman"/>
          <w:sz w:val="20"/>
          <w:szCs w:val="20"/>
          <w:lang w:eastAsia="ru-RU"/>
        </w:rPr>
        <w:t xml:space="preserve">    </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069C">
        <w:rPr>
          <w:rFonts w:ascii="Times New Roman" w:eastAsia="Times New Roman" w:hAnsi="Times New Roman" w:cs="Times New Roman"/>
          <w:sz w:val="20"/>
          <w:szCs w:val="20"/>
          <w:lang w:eastAsia="ru-RU"/>
        </w:rPr>
        <w:t>«__» _________ 20__ год</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069C">
        <w:rPr>
          <w:rFonts w:ascii="Times New Roman" w:eastAsia="Times New Roman" w:hAnsi="Times New Roman" w:cs="Times New Roman"/>
          <w:sz w:val="20"/>
          <w:szCs w:val="20"/>
          <w:lang w:eastAsia="ru-RU"/>
        </w:rPr>
        <w:t xml:space="preserve">    ________________   ____________________________________</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i/>
          <w:sz w:val="20"/>
          <w:szCs w:val="20"/>
          <w:lang w:eastAsia="ru-RU"/>
        </w:rPr>
      </w:pPr>
      <w:r w:rsidRPr="007D069C">
        <w:rPr>
          <w:rFonts w:ascii="Times New Roman" w:eastAsia="Times New Roman" w:hAnsi="Times New Roman" w:cs="Times New Roman"/>
          <w:i/>
          <w:sz w:val="20"/>
          <w:szCs w:val="20"/>
          <w:lang w:eastAsia="ru-RU"/>
        </w:rPr>
        <w:t>(подпись заявителя)    Ф.И.О. заявителя: для граждан</w:t>
      </w:r>
    </w:p>
    <w:p w:rsidR="00EB59E0" w:rsidRPr="007D069C" w:rsidRDefault="00EB59E0" w:rsidP="00EB59E0">
      <w:pPr>
        <w:widowControl w:val="0"/>
        <w:autoSpaceDE w:val="0"/>
        <w:autoSpaceDN w:val="0"/>
        <w:adjustRightInd w:val="0"/>
        <w:spacing w:after="0" w:line="240" w:lineRule="auto"/>
        <w:rPr>
          <w:rFonts w:ascii="Times New Roman" w:eastAsia="Times New Roman" w:hAnsi="Times New Roman" w:cs="Times New Roman"/>
          <w:i/>
          <w:sz w:val="20"/>
          <w:szCs w:val="20"/>
          <w:lang w:eastAsia="ru-RU"/>
        </w:rPr>
      </w:pPr>
      <w:r w:rsidRPr="007D069C">
        <w:rPr>
          <w:rFonts w:ascii="Times New Roman" w:eastAsia="Times New Roman" w:hAnsi="Times New Roman" w:cs="Times New Roman"/>
          <w:i/>
          <w:sz w:val="20"/>
          <w:szCs w:val="20"/>
          <w:lang w:eastAsia="ru-RU"/>
        </w:rPr>
        <w:t xml:space="preserve">                                       Ф.И.О руководителя юр.лица, должность: для юридических лиц</w:t>
      </w:r>
    </w:p>
    <w:p w:rsidR="00EB59E0" w:rsidRPr="007D069C" w:rsidRDefault="00EB59E0" w:rsidP="00EB59E0">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bookmarkStart w:id="1" w:name="Par588"/>
      <w:bookmarkEnd w:id="1"/>
    </w:p>
    <w:p w:rsidR="00EB59E0"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A67D82" w:rsidRDefault="00A67D82"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513089" w:rsidRPr="00EB59E0" w:rsidRDefault="00513089"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EB59E0" w:rsidRPr="007D069C" w:rsidRDefault="00EB59E0" w:rsidP="00EB59E0">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lastRenderedPageBreak/>
        <w:t>Приложение 2</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к административному регламенту</w:t>
      </w:r>
    </w:p>
    <w:p w:rsidR="00EB59E0" w:rsidRPr="007D069C" w:rsidRDefault="00EB59E0" w:rsidP="00EB59E0">
      <w:pPr>
        <w:widowControl w:val="0"/>
        <w:autoSpaceDE w:val="0"/>
        <w:autoSpaceDN w:val="0"/>
        <w:spacing w:after="0" w:line="240" w:lineRule="auto"/>
        <w:outlineLvl w:val="1"/>
        <w:rPr>
          <w:rFonts w:ascii="Calibri" w:eastAsia="Times New Roman" w:hAnsi="Calibri" w:cs="Calibri"/>
          <w:szCs w:val="20"/>
          <w:u w:val="single"/>
          <w:lang w:eastAsia="ru-RU"/>
        </w:rPr>
      </w:pPr>
    </w:p>
    <w:p w:rsidR="00EB59E0" w:rsidRPr="007D069C" w:rsidRDefault="00EB59E0" w:rsidP="00EB59E0">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sidRPr="007D069C">
        <w:rPr>
          <w:rFonts w:ascii="Times New Roman" w:eastAsia="Times New Roman" w:hAnsi="Times New Roman" w:cs="Times New Roman"/>
          <w:sz w:val="24"/>
          <w:szCs w:val="24"/>
          <w:u w:val="single"/>
          <w:lang w:eastAsia="ru-RU"/>
        </w:rPr>
        <w:t>Типовая форма</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EB59E0" w:rsidRPr="007D069C" w:rsidRDefault="00EB59E0" w:rsidP="00EB59E0">
      <w:pPr>
        <w:widowControl w:val="0"/>
        <w:spacing w:after="300"/>
        <w:ind w:left="3204" w:firstLine="1191"/>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РЕШЕНИЕ</w:t>
      </w:r>
    </w:p>
    <w:p w:rsidR="00EB59E0" w:rsidRPr="007D069C" w:rsidRDefault="00EB59E0" w:rsidP="00EB59E0">
      <w:pPr>
        <w:widowControl w:val="0"/>
        <w:spacing w:after="300"/>
        <w:ind w:left="3204" w:firstLine="336"/>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от ___________№_______</w:t>
      </w:r>
    </w:p>
    <w:p w:rsidR="00EB59E0" w:rsidRPr="007D069C" w:rsidRDefault="00EB59E0" w:rsidP="00EB59E0">
      <w:pPr>
        <w:widowControl w:val="0"/>
        <w:spacing w:after="300"/>
        <w:ind w:left="1080"/>
        <w:jc w:val="both"/>
        <w:rPr>
          <w:rFonts w:ascii="Times New Roman" w:eastAsia="Times New Roman" w:hAnsi="Times New Roman" w:cs="Times New Roman"/>
          <w:b/>
          <w:bCs/>
          <w:color w:val="000000"/>
          <w:sz w:val="24"/>
          <w:szCs w:val="24"/>
          <w:lang w:eastAsia="ru-RU" w:bidi="ru-RU"/>
        </w:rPr>
      </w:pPr>
      <w:r w:rsidRPr="007D069C">
        <w:rPr>
          <w:rFonts w:ascii="Times New Roman" w:eastAsia="Times New Roman" w:hAnsi="Times New Roman" w:cs="Times New Roman"/>
          <w:b/>
          <w:bCs/>
          <w:color w:val="000000"/>
          <w:sz w:val="24"/>
          <w:szCs w:val="24"/>
          <w:lang w:eastAsia="ru-RU" w:bidi="ru-RU"/>
        </w:rPr>
        <w:t>О предоставлении земельного участка в постоянное (бессрочное) пользование</w:t>
      </w:r>
    </w:p>
    <w:p w:rsidR="00EB59E0" w:rsidRPr="007D069C" w:rsidRDefault="00EB59E0" w:rsidP="00EB59E0">
      <w:pPr>
        <w:widowControl w:val="0"/>
        <w:tabs>
          <w:tab w:val="left" w:leader="underscore" w:pos="6964"/>
          <w:tab w:val="left" w:leader="underscore" w:pos="8754"/>
          <w:tab w:val="left" w:pos="8926"/>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По результатам рассмотрения заявления от_______№ _____(Заявитель:____________) и приложенных к нему документов, в соответствии со статьями 39.9, 39.17 Земельного кодекса Российской Федерации, принято РЕШЕНИЕ:</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Предоставить_________________________________________ (далее - Заявитель)</w:t>
      </w:r>
    </w:p>
    <w:p w:rsidR="00EB59E0" w:rsidRPr="007D069C" w:rsidRDefault="00EB59E0" w:rsidP="00EB59E0">
      <w:pPr>
        <w:widowControl w:val="0"/>
        <w:spacing w:after="0" w:line="240" w:lineRule="auto"/>
        <w:jc w:val="center"/>
        <w:rPr>
          <w:rFonts w:ascii="Times New Roman" w:eastAsia="Times New Roman" w:hAnsi="Times New Roman" w:cs="Times New Roman"/>
          <w:sz w:val="20"/>
          <w:szCs w:val="20"/>
        </w:rPr>
      </w:pPr>
      <w:r w:rsidRPr="007D069C">
        <w:rPr>
          <w:rFonts w:ascii="Times New Roman" w:eastAsia="Times New Roman" w:hAnsi="Times New Roman" w:cs="Times New Roman"/>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ОМСУ, если заявителем является ОМСУ)</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 xml:space="preserve"> в постоянное (бессрочное) пользование земельный участок, находящийся в собственности _______________________________________________/</w:t>
      </w:r>
    </w:p>
    <w:p w:rsidR="00EB59E0" w:rsidRPr="007D069C" w:rsidRDefault="00EB59E0" w:rsidP="00EB59E0">
      <w:pPr>
        <w:widowControl w:val="0"/>
        <w:spacing w:after="0" w:line="240" w:lineRule="auto"/>
        <w:jc w:val="center"/>
        <w:rPr>
          <w:rFonts w:ascii="Times New Roman" w:eastAsia="Times New Roman" w:hAnsi="Times New Roman" w:cs="Times New Roman"/>
          <w:sz w:val="20"/>
          <w:szCs w:val="20"/>
        </w:rPr>
      </w:pPr>
      <w:r w:rsidRPr="007D069C">
        <w:rPr>
          <w:rFonts w:ascii="Times New Roman" w:eastAsia="Times New Roman" w:hAnsi="Times New Roman" w:cs="Times New Roman"/>
          <w:sz w:val="20"/>
          <w:szCs w:val="20"/>
        </w:rPr>
        <w:t>(указывается муниципальное образование, в собственности которого находится Участок/земельные участки, из которых будет образован земельный участок)</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государственная собственность на который не разграничена (далее - Участок): с кадастровым номером ______________________, площадью _________кв. м, расположенный по адресу _________________________________________________(при отсутствии адреса иное описание местоположения земельного участка).</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fldChar w:fldCharType="begin"/>
      </w:r>
      <w:r w:rsidRPr="007D069C">
        <w:rPr>
          <w:rFonts w:ascii="Times New Roman" w:eastAsia="Times New Roman" w:hAnsi="Times New Roman" w:cs="Times New Roman"/>
          <w:color w:val="000000"/>
          <w:sz w:val="26"/>
          <w:szCs w:val="26"/>
          <w:lang w:eastAsia="ru-RU" w:bidi="ru-RU"/>
        </w:rPr>
        <w:instrText xml:space="preserve"> TOC \o "1-5" \h \z </w:instrText>
      </w:r>
      <w:r w:rsidRPr="007D069C">
        <w:rPr>
          <w:rFonts w:ascii="Times New Roman" w:eastAsia="Times New Roman" w:hAnsi="Times New Roman" w:cs="Times New Roman"/>
          <w:color w:val="000000"/>
          <w:sz w:val="26"/>
          <w:szCs w:val="26"/>
          <w:lang w:eastAsia="ru-RU" w:bidi="ru-RU"/>
        </w:rPr>
        <w:fldChar w:fldCharType="separate"/>
      </w:r>
      <w:r w:rsidRPr="007D069C">
        <w:rPr>
          <w:rFonts w:ascii="Times New Roman" w:eastAsia="Times New Roman" w:hAnsi="Times New Roman" w:cs="Times New Roman"/>
          <w:color w:val="000000"/>
          <w:sz w:val="26"/>
          <w:szCs w:val="26"/>
          <w:lang w:eastAsia="ru-RU" w:bidi="ru-RU"/>
        </w:rPr>
        <w:t xml:space="preserve">Вид (виды) разрешенного использования Участка: </w:t>
      </w:r>
      <w:r w:rsidRPr="007D069C">
        <w:rPr>
          <w:rFonts w:ascii="Times New Roman" w:eastAsia="Times New Roman" w:hAnsi="Times New Roman" w:cs="Times New Roman"/>
          <w:color w:val="000000"/>
          <w:sz w:val="26"/>
          <w:szCs w:val="26"/>
          <w:lang w:eastAsia="ru-RU" w:bidi="ru-RU"/>
        </w:rPr>
        <w:tab/>
        <w:t>.</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Участок относится к категории земель "___________".</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На Участке находятся следующие объекты недвижимого имущества: ________________________________________________________________________</w:t>
      </w:r>
      <w:r w:rsidRPr="007D069C">
        <w:rPr>
          <w:rFonts w:ascii="Times New Roman" w:eastAsia="Times New Roman" w:hAnsi="Times New Roman" w:cs="Times New Roman"/>
          <w:color w:val="000000"/>
          <w:sz w:val="26"/>
          <w:szCs w:val="26"/>
          <w:lang w:eastAsia="ru-RU" w:bidi="ru-RU"/>
        </w:rPr>
        <w:fldChar w:fldCharType="end"/>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center"/>
        <w:rPr>
          <w:rFonts w:ascii="Times New Roman" w:eastAsia="Times New Roman" w:hAnsi="Times New Roman" w:cs="Times New Roman"/>
          <w:color w:val="000000"/>
          <w:sz w:val="20"/>
          <w:szCs w:val="20"/>
          <w:lang w:eastAsia="ru-RU" w:bidi="ru-RU"/>
        </w:rPr>
      </w:pPr>
      <w:r w:rsidRPr="007D069C">
        <w:rPr>
          <w:rFonts w:ascii="Times New Roman" w:eastAsia="Times New Roman" w:hAnsi="Times New Roman" w:cs="Times New Roman"/>
          <w:color w:val="000000"/>
          <w:sz w:val="20"/>
          <w:szCs w:val="20"/>
          <w:lang w:eastAsia="ru-RU" w:bidi="ru-RU"/>
        </w:rPr>
        <w:t>(указывается при наличии на Участке объектов капитального строительства)</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В отношении Участка установлены следующие ограничения и обременения:_____</w:t>
      </w:r>
    </w:p>
    <w:p w:rsidR="00EB59E0" w:rsidRPr="007D069C" w:rsidRDefault="00EB59E0" w:rsidP="00EB59E0">
      <w:pPr>
        <w:widowControl w:val="0"/>
        <w:tabs>
          <w:tab w:val="left" w:leader="underscore" w:pos="1819"/>
          <w:tab w:val="left" w:leader="underscore" w:pos="6274"/>
          <w:tab w:val="left" w:leader="underscore" w:pos="9096"/>
          <w:tab w:val="left" w:pos="9307"/>
        </w:tabs>
        <w:spacing w:after="0" w:line="240" w:lineRule="auto"/>
        <w:jc w:val="both"/>
        <w:rPr>
          <w:rFonts w:ascii="Times New Roman" w:eastAsia="Times New Roman" w:hAnsi="Times New Roman" w:cs="Times New Roman"/>
          <w:color w:val="000000"/>
          <w:sz w:val="26"/>
          <w:szCs w:val="26"/>
          <w:lang w:eastAsia="ru-RU" w:bidi="ru-RU"/>
        </w:rPr>
      </w:pPr>
      <w:r w:rsidRPr="007D069C">
        <w:rPr>
          <w:rFonts w:ascii="Times New Roman" w:eastAsia="Times New Roman" w:hAnsi="Times New Roman" w:cs="Times New Roman"/>
          <w:color w:val="000000"/>
          <w:sz w:val="26"/>
          <w:szCs w:val="26"/>
          <w:lang w:eastAsia="ru-RU" w:bidi="ru-RU"/>
        </w:rPr>
        <w:t>_________________________________________________________________________</w:t>
      </w:r>
    </w:p>
    <w:p w:rsidR="00EB59E0" w:rsidRPr="007D069C" w:rsidRDefault="00EB59E0" w:rsidP="00EB59E0">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p>
    <w:p w:rsidR="00EB59E0" w:rsidRPr="007D069C" w:rsidRDefault="00EB59E0" w:rsidP="00EB59E0">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eastAsia="ru-RU" w:bidi="ru-RU"/>
        </w:rPr>
      </w:pPr>
      <w:r w:rsidRPr="007D069C">
        <w:rPr>
          <w:rFonts w:ascii="Times New Roman" w:eastAsia="Times New Roman" w:hAnsi="Times New Roman" w:cs="Times New Roman"/>
          <w:sz w:val="26"/>
          <w:szCs w:val="26"/>
          <w:lang w:eastAsia="ru-RU" w:bidi="ru-RU"/>
        </w:rPr>
        <w:t>Заявителю обеспечить государственную регистрацию права собственности на Участок.</w:t>
      </w: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7D069C">
        <w:rPr>
          <w:rFonts w:ascii="Times New Roman" w:eastAsia="Times New Roman" w:hAnsi="Times New Roman" w:cs="Times New Roman"/>
          <w:sz w:val="26"/>
          <w:szCs w:val="26"/>
          <w:lang w:eastAsia="ru-RU" w:bidi="ru-RU"/>
        </w:rPr>
        <w:t>Глава Администрации                                                                _________________________</w:t>
      </w:r>
    </w:p>
    <w:p w:rsidR="00EB59E0" w:rsidRPr="007D069C" w:rsidRDefault="00EB59E0" w:rsidP="00EB59E0">
      <w:pPr>
        <w:widowControl w:val="0"/>
        <w:tabs>
          <w:tab w:val="left" w:pos="3260"/>
        </w:tabs>
        <w:autoSpaceDE w:val="0"/>
        <w:autoSpaceDN w:val="0"/>
        <w:spacing w:after="0" w:line="240" w:lineRule="auto"/>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sectPr w:rsidR="00EB59E0" w:rsidRPr="007D069C" w:rsidSect="00EB59E0">
          <w:headerReference w:type="even" r:id="rId9"/>
          <w:headerReference w:type="default" r:id="rId10"/>
          <w:footerReference w:type="even" r:id="rId11"/>
          <w:footerReference w:type="default" r:id="rId12"/>
          <w:pgSz w:w="11906" w:h="16838"/>
          <w:pgMar w:top="1134" w:right="850" w:bottom="1134" w:left="1134" w:header="708" w:footer="708" w:gutter="0"/>
          <w:cols w:space="708"/>
          <w:titlePg/>
          <w:docGrid w:linePitch="360"/>
        </w:sectPr>
      </w:pPr>
    </w:p>
    <w:p w:rsidR="00EB59E0" w:rsidRPr="007D069C" w:rsidRDefault="00EB59E0" w:rsidP="00EB59E0">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lastRenderedPageBreak/>
        <w:t>Приложение 3</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к административному регламенту</w:t>
      </w:r>
    </w:p>
    <w:p w:rsidR="00EB59E0" w:rsidRPr="007D069C" w:rsidRDefault="00EB59E0" w:rsidP="00EB59E0">
      <w:pPr>
        <w:widowControl w:val="0"/>
        <w:autoSpaceDE w:val="0"/>
        <w:autoSpaceDN w:val="0"/>
        <w:spacing w:after="0" w:line="240" w:lineRule="auto"/>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Courier New" w:eastAsia="Times New Roman" w:hAnsi="Courier New" w:cs="Courier New"/>
          <w:sz w:val="20"/>
          <w:szCs w:val="20"/>
          <w:lang w:eastAsia="ru-RU"/>
        </w:rPr>
        <w:t xml:space="preserve">                                                                                              </w:t>
      </w:r>
      <w:r w:rsidRPr="007D069C">
        <w:rPr>
          <w:rFonts w:ascii="Times New Roman" w:eastAsia="Times New Roman" w:hAnsi="Times New Roman" w:cs="Times New Roman"/>
          <w:sz w:val="24"/>
          <w:szCs w:val="24"/>
          <w:lang w:eastAsia="ru-RU"/>
        </w:rPr>
        <w:t>____________________________</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____________________________</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____________________________</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____________________________</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(контактные данные заявителя</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адрес, телефон)</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p>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РЕШЕНИЕ</w:t>
      </w:r>
    </w:p>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об отказе в предоставлении муниципальной услуги</w:t>
      </w:r>
    </w:p>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от ___________№_______</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B59E0" w:rsidRPr="007D069C" w:rsidTr="00EB59E0">
        <w:tc>
          <w:tcPr>
            <w:tcW w:w="9071" w:type="dxa"/>
            <w:tcBorders>
              <w:top w:val="nil"/>
              <w:left w:val="nil"/>
              <w:bottom w:val="nil"/>
              <w:right w:val="nil"/>
            </w:tcBorders>
          </w:tcPr>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7D069C">
              <w:rPr>
                <w:rFonts w:ascii="Times New Roman" w:eastAsia="Calibri" w:hAnsi="Times New Roman" w:cs="Times New Roman"/>
                <w:sz w:val="24"/>
                <w:szCs w:val="24"/>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 от ____</w:t>
            </w:r>
            <w:r w:rsidRPr="007D069C">
              <w:rPr>
                <w:rFonts w:ascii="Times New Roman" w:eastAsia="Times New Roman" w:hAnsi="Times New Roman" w:cs="Times New Roman"/>
                <w:sz w:val="24"/>
                <w:szCs w:val="24"/>
                <w:lang w:eastAsia="ru-RU"/>
              </w:rPr>
              <w:t>____ №___ и приложенных к нему документов, принято решение об отказе в предоставлении муниципальной услуги по следующим основаниям:</w:t>
            </w:r>
          </w:p>
        </w:tc>
      </w:tr>
      <w:tr w:rsidR="00EB59E0" w:rsidRPr="007D069C" w:rsidTr="00EB59E0">
        <w:tc>
          <w:tcPr>
            <w:tcW w:w="9071" w:type="dxa"/>
            <w:tcBorders>
              <w:top w:val="nil"/>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blPrEx>
          <w:tblBorders>
            <w:insideH w:val="single" w:sz="4" w:space="0" w:color="auto"/>
          </w:tblBorders>
        </w:tblPrEx>
        <w:tc>
          <w:tcPr>
            <w:tcW w:w="9071" w:type="dxa"/>
            <w:tcBorders>
              <w:top w:val="single" w:sz="4" w:space="0" w:color="auto"/>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blPrEx>
          <w:tblBorders>
            <w:insideH w:val="single" w:sz="4" w:space="0" w:color="auto"/>
          </w:tblBorders>
        </w:tblPrEx>
        <w:tc>
          <w:tcPr>
            <w:tcW w:w="9071" w:type="dxa"/>
            <w:tcBorders>
              <w:top w:val="single" w:sz="4" w:space="0" w:color="auto"/>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c>
          <w:tcPr>
            <w:tcW w:w="9071" w:type="dxa"/>
            <w:tcBorders>
              <w:top w:val="single" w:sz="4" w:space="0" w:color="auto"/>
              <w:left w:val="nil"/>
              <w:bottom w:val="nil"/>
              <w:right w:val="nil"/>
            </w:tcBorders>
          </w:tcPr>
          <w:p w:rsidR="00EB59E0" w:rsidRPr="007D069C" w:rsidRDefault="00EB59E0" w:rsidP="00EB59E0">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D069C">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EB59E0" w:rsidRPr="007D069C" w:rsidTr="00EB59E0">
        <w:tc>
          <w:tcPr>
            <w:tcW w:w="9071" w:type="dxa"/>
            <w:tcBorders>
              <w:top w:val="nil"/>
              <w:left w:val="nil"/>
              <w:bottom w:val="nil"/>
              <w:right w:val="nil"/>
            </w:tcBorders>
          </w:tcPr>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Глава Администрации                            </w:t>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t xml:space="preserve">   ____________________________</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sectPr w:rsidR="00EB59E0" w:rsidRPr="007D069C" w:rsidSect="00EB59E0">
          <w:pgSz w:w="11906" w:h="16838"/>
          <w:pgMar w:top="1134" w:right="850" w:bottom="1134" w:left="1134" w:header="708" w:footer="708" w:gutter="0"/>
          <w:cols w:space="708"/>
          <w:titlePg/>
          <w:docGrid w:linePitch="360"/>
        </w:sectPr>
      </w:pPr>
    </w:p>
    <w:p w:rsidR="00EB59E0" w:rsidRPr="007D069C" w:rsidRDefault="00EB59E0" w:rsidP="00EB59E0">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lastRenderedPageBreak/>
        <w:t>Приложение 4</w:t>
      </w:r>
    </w:p>
    <w:p w:rsidR="00EB59E0" w:rsidRPr="007D069C" w:rsidRDefault="00EB59E0" w:rsidP="00EB59E0">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к административному регламенту</w:t>
      </w:r>
    </w:p>
    <w:p w:rsidR="00EB59E0" w:rsidRPr="007D069C" w:rsidRDefault="00EB59E0" w:rsidP="00EB59E0">
      <w:pPr>
        <w:widowControl w:val="0"/>
        <w:autoSpaceDE w:val="0"/>
        <w:autoSpaceDN w:val="0"/>
        <w:spacing w:after="0" w:line="240" w:lineRule="auto"/>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                                               ____________________________</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                                               ____________________________</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                                               ____________________________</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                                               ____________________________</w:t>
      </w: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D069C">
        <w:rPr>
          <w:rFonts w:ascii="Courier New" w:eastAsia="Times New Roman" w:hAnsi="Courier New" w:cs="Courier New"/>
          <w:sz w:val="20"/>
          <w:szCs w:val="20"/>
          <w:lang w:eastAsia="ru-RU"/>
        </w:rPr>
        <w:t xml:space="preserve">                                               </w:t>
      </w:r>
      <w:r w:rsidRPr="007D069C">
        <w:rPr>
          <w:rFonts w:ascii="Times New Roman" w:eastAsia="Times New Roman" w:hAnsi="Times New Roman" w:cs="Times New Roman"/>
          <w:sz w:val="24"/>
          <w:szCs w:val="24"/>
          <w:lang w:eastAsia="ru-RU"/>
        </w:rPr>
        <w:t>(контактные данные заявителя</w:t>
      </w:r>
    </w:p>
    <w:p w:rsidR="00EB59E0" w:rsidRPr="007D069C" w:rsidRDefault="00EB59E0" w:rsidP="00EB59E0">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     адрес, телефон)</w:t>
      </w: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РЕШЕНИЕ</w:t>
      </w:r>
    </w:p>
    <w:p w:rsidR="00EB59E0" w:rsidRPr="007D069C" w:rsidRDefault="00EB59E0" w:rsidP="00EB59E0">
      <w:pPr>
        <w:widowControl w:val="0"/>
        <w:autoSpaceDE w:val="0"/>
        <w:autoSpaceDN w:val="0"/>
        <w:spacing w:after="0" w:line="240" w:lineRule="auto"/>
        <w:jc w:val="center"/>
        <w:rPr>
          <w:rFonts w:ascii="Times New Roman" w:eastAsia="Calibri" w:hAnsi="Times New Roman" w:cs="Times New Roman"/>
          <w:b/>
          <w:sz w:val="24"/>
          <w:szCs w:val="24"/>
        </w:rPr>
      </w:pPr>
      <w:r w:rsidRPr="007D069C">
        <w:rPr>
          <w:rFonts w:ascii="Times New Roman" w:eastAsia="Times New Roman" w:hAnsi="Times New Roman" w:cs="Times New Roman"/>
          <w:b/>
          <w:sz w:val="24"/>
          <w:szCs w:val="24"/>
          <w:lang w:eastAsia="ru-RU"/>
        </w:rPr>
        <w:t>о возврате заявления о предоставлении земельного участка</w:t>
      </w:r>
      <w:r w:rsidRPr="007D069C">
        <w:rPr>
          <w:rFonts w:ascii="Times New Roman" w:eastAsia="Calibri" w:hAnsi="Times New Roman" w:cs="Times New Roman"/>
          <w:b/>
          <w:sz w:val="24"/>
          <w:szCs w:val="24"/>
        </w:rPr>
        <w:t xml:space="preserve"> </w:t>
      </w:r>
    </w:p>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D069C">
        <w:rPr>
          <w:rFonts w:ascii="Times New Roman" w:eastAsia="Times New Roman" w:hAnsi="Times New Roman" w:cs="Times New Roman"/>
          <w:b/>
          <w:sz w:val="24"/>
          <w:szCs w:val="24"/>
          <w:lang w:eastAsia="ru-RU"/>
        </w:rPr>
        <w:t>и прилагаемых к нему документов</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r w:rsidRPr="007D069C">
        <w:rPr>
          <w:rFonts w:ascii="Courier New" w:eastAsia="Times New Roman" w:hAnsi="Courier New" w:cs="Courier New"/>
          <w:sz w:val="20"/>
          <w:szCs w:val="20"/>
          <w:lang w:eastAsia="ru-RU"/>
        </w:rPr>
        <w:t xml:space="preserve">    </w:t>
      </w:r>
    </w:p>
    <w:p w:rsidR="00EB59E0" w:rsidRPr="007D069C" w:rsidRDefault="00EB59E0" w:rsidP="00EB59E0">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B59E0" w:rsidRPr="007D069C" w:rsidTr="00EB59E0">
        <w:tc>
          <w:tcPr>
            <w:tcW w:w="9071" w:type="dxa"/>
            <w:tcBorders>
              <w:top w:val="nil"/>
              <w:left w:val="nil"/>
              <w:bottom w:val="nil"/>
              <w:right w:val="nil"/>
            </w:tcBorders>
          </w:tcPr>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7D069C">
              <w:rPr>
                <w:rFonts w:ascii="Times New Roman" w:eastAsia="Calibri" w:hAnsi="Times New Roman" w:cs="Times New Roman"/>
                <w:sz w:val="24"/>
                <w:szCs w:val="24"/>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 от</w:t>
            </w:r>
            <w:r w:rsidRPr="007D069C">
              <w:rPr>
                <w:rFonts w:ascii="Times New Roman" w:eastAsia="Times New Roman" w:hAnsi="Times New Roman" w:cs="Times New Roman"/>
                <w:sz w:val="24"/>
                <w:szCs w:val="24"/>
                <w:lang w:eastAsia="ru-RU"/>
              </w:rPr>
              <w:t xml:space="preserve"> _________ №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EB59E0" w:rsidRPr="007D069C" w:rsidTr="00EB59E0">
        <w:tc>
          <w:tcPr>
            <w:tcW w:w="9071" w:type="dxa"/>
            <w:tcBorders>
              <w:top w:val="nil"/>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blPrEx>
          <w:tblBorders>
            <w:insideH w:val="single" w:sz="4" w:space="0" w:color="auto"/>
          </w:tblBorders>
        </w:tblPrEx>
        <w:tc>
          <w:tcPr>
            <w:tcW w:w="9071" w:type="dxa"/>
            <w:tcBorders>
              <w:top w:val="single" w:sz="4" w:space="0" w:color="auto"/>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blPrEx>
          <w:tblBorders>
            <w:insideH w:val="single" w:sz="4" w:space="0" w:color="auto"/>
          </w:tblBorders>
        </w:tblPrEx>
        <w:tc>
          <w:tcPr>
            <w:tcW w:w="9071" w:type="dxa"/>
            <w:tcBorders>
              <w:top w:val="single" w:sz="4" w:space="0" w:color="auto"/>
              <w:left w:val="nil"/>
              <w:bottom w:val="single" w:sz="4" w:space="0" w:color="auto"/>
              <w:right w:val="nil"/>
            </w:tcBorders>
          </w:tcPr>
          <w:p w:rsidR="00EB59E0" w:rsidRPr="007D069C" w:rsidRDefault="00EB59E0" w:rsidP="00EB59E0">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EB59E0" w:rsidRPr="007D069C" w:rsidTr="00EB59E0">
        <w:tc>
          <w:tcPr>
            <w:tcW w:w="9071" w:type="dxa"/>
            <w:tcBorders>
              <w:top w:val="single" w:sz="4" w:space="0" w:color="auto"/>
              <w:left w:val="nil"/>
              <w:bottom w:val="nil"/>
              <w:right w:val="nil"/>
            </w:tcBorders>
          </w:tcPr>
          <w:p w:rsidR="00EB59E0" w:rsidRPr="007D069C" w:rsidRDefault="00EB59E0" w:rsidP="00EB59E0">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D069C">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EB59E0" w:rsidRPr="007D069C" w:rsidTr="00EB59E0">
        <w:tc>
          <w:tcPr>
            <w:tcW w:w="9071" w:type="dxa"/>
            <w:tcBorders>
              <w:top w:val="nil"/>
              <w:left w:val="nil"/>
              <w:bottom w:val="nil"/>
              <w:right w:val="nil"/>
            </w:tcBorders>
          </w:tcPr>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EB59E0" w:rsidRPr="007D069C" w:rsidRDefault="00EB59E0" w:rsidP="00EB59E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7D069C">
        <w:rPr>
          <w:rFonts w:ascii="Times New Roman" w:eastAsia="Times New Roman" w:hAnsi="Times New Roman" w:cs="Times New Roman"/>
          <w:sz w:val="24"/>
          <w:szCs w:val="24"/>
          <w:lang w:eastAsia="ru-RU"/>
        </w:rPr>
        <w:t xml:space="preserve">Глава Администрации               </w:t>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r>
      <w:r w:rsidRPr="007D069C">
        <w:rPr>
          <w:rFonts w:ascii="Times New Roman" w:eastAsia="Times New Roman" w:hAnsi="Times New Roman" w:cs="Times New Roman"/>
          <w:sz w:val="24"/>
          <w:szCs w:val="24"/>
          <w:lang w:eastAsia="ru-RU"/>
        </w:rPr>
        <w:tab/>
        <w:t xml:space="preserve">       ______________</w:t>
      </w:r>
      <w:r w:rsidRPr="007D069C">
        <w:rPr>
          <w:rFonts w:ascii="Times New Roman" w:eastAsia="Times New Roman" w:hAnsi="Times New Roman" w:cs="Times New Roman"/>
          <w:sz w:val="26"/>
          <w:szCs w:val="26"/>
          <w:lang w:eastAsia="ru-RU"/>
        </w:rPr>
        <w:t>______________</w:t>
      </w: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spacing w:after="0" w:line="240" w:lineRule="auto"/>
        <w:jc w:val="right"/>
        <w:outlineLvl w:val="1"/>
        <w:rPr>
          <w:rFonts w:ascii="Calibri" w:eastAsia="Times New Roman" w:hAnsi="Calibri" w:cs="Calibri"/>
          <w:szCs w:val="20"/>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Приложение 5</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к административному регламенту</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_____________________________________________________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(Ф.И.О. физического лица и адрес проживания / наименование организации и ИНН)</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 xml:space="preserve">_____________________________________________________ </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(Ф.И.О. представителя заявителя и реквизиты доверенности)</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_____________________________________________________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Контактная информация:</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тел. 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эл. почта ______________________________________________</w:t>
      </w: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26"/>
          <w:szCs w:val="26"/>
        </w:rPr>
      </w:pP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24"/>
          <w:szCs w:val="24"/>
        </w:rPr>
      </w:pPr>
      <w:r w:rsidRPr="007D069C">
        <w:rPr>
          <w:rFonts w:ascii="Times New Roman" w:eastAsia="Calibri" w:hAnsi="Times New Roman" w:cs="Times New Roman"/>
          <w:sz w:val="24"/>
          <w:szCs w:val="24"/>
        </w:rPr>
        <w:t xml:space="preserve">РЕШЕНИЕ </w:t>
      </w: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26"/>
          <w:szCs w:val="26"/>
        </w:rPr>
      </w:pPr>
      <w:r w:rsidRPr="007D069C">
        <w:rPr>
          <w:rFonts w:ascii="Times New Roman" w:eastAsia="Calibri" w:hAnsi="Times New Roman" w:cs="Times New Roman"/>
          <w:sz w:val="24"/>
          <w:szCs w:val="24"/>
        </w:rPr>
        <w:t>об отказе в приеме заявления и документов, необходимых</w:t>
      </w:r>
      <w:r w:rsidRPr="007D069C">
        <w:rPr>
          <w:rFonts w:ascii="Times New Roman" w:eastAsia="Calibri" w:hAnsi="Times New Roman" w:cs="Times New Roman"/>
          <w:sz w:val="24"/>
          <w:szCs w:val="24"/>
        </w:rPr>
        <w:br/>
        <w:t>для предоставления муниципальной услуги</w:t>
      </w: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069C">
        <w:rPr>
          <w:rFonts w:ascii="Times New Roman" w:eastAsia="Calibri" w:hAnsi="Times New Roman" w:cs="Times New Roman"/>
          <w:sz w:val="24"/>
          <w:szCs w:val="24"/>
        </w:rPr>
        <w:t>Настоящим подтверждается, что при приеме документов, необходимых для предоставления муниципальной услуги ________________________________________________ были выявлены следующие основания для отказа в приеме документов:</w:t>
      </w: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6"/>
          <w:szCs w:val="26"/>
        </w:rPr>
      </w:pPr>
      <w:r w:rsidRPr="007D069C">
        <w:rPr>
          <w:rFonts w:ascii="Times New Roman" w:eastAsia="Calibri" w:hAnsi="Times New Roman" w:cs="Times New Roman"/>
          <w:sz w:val="26"/>
          <w:szCs w:val="26"/>
        </w:rPr>
        <w:t>____________________________________________________________________</w:t>
      </w: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6"/>
          <w:szCs w:val="26"/>
        </w:rPr>
      </w:pPr>
      <w:r w:rsidRPr="007D069C">
        <w:rPr>
          <w:rFonts w:ascii="Times New Roman" w:eastAsia="Calibri" w:hAnsi="Times New Roman" w:cs="Times New Roman"/>
          <w:sz w:val="26"/>
          <w:szCs w:val="26"/>
        </w:rPr>
        <w:t>____________________________________________________________________</w:t>
      </w: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16"/>
          <w:szCs w:val="16"/>
        </w:rPr>
      </w:pPr>
      <w:r w:rsidRPr="007D069C">
        <w:rPr>
          <w:rFonts w:ascii="Times New Roman" w:eastAsia="Calibri"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EB59E0" w:rsidRPr="007D069C" w:rsidRDefault="00EB59E0" w:rsidP="00EB59E0">
      <w:pPr>
        <w:autoSpaceDE w:val="0"/>
        <w:autoSpaceDN w:val="0"/>
        <w:adjustRightInd w:val="0"/>
        <w:spacing w:after="200" w:line="240" w:lineRule="auto"/>
        <w:ind w:firstLine="709"/>
        <w:jc w:val="both"/>
        <w:rPr>
          <w:rFonts w:ascii="Times New Roman" w:eastAsia="Calibri" w:hAnsi="Times New Roman" w:cs="Times New Roman"/>
        </w:rPr>
      </w:pPr>
    </w:p>
    <w:p w:rsidR="00EB59E0" w:rsidRPr="007D069C" w:rsidRDefault="00EB59E0" w:rsidP="00EB59E0">
      <w:pPr>
        <w:autoSpaceDE w:val="0"/>
        <w:autoSpaceDN w:val="0"/>
        <w:adjustRightInd w:val="0"/>
        <w:spacing w:after="200" w:line="240" w:lineRule="auto"/>
        <w:ind w:firstLine="709"/>
        <w:jc w:val="both"/>
        <w:rPr>
          <w:rFonts w:ascii="Times New Roman" w:eastAsia="Calibri" w:hAnsi="Times New Roman" w:cs="Times New Roman"/>
          <w:sz w:val="24"/>
          <w:szCs w:val="24"/>
        </w:rPr>
      </w:pPr>
      <w:r w:rsidRPr="007D069C">
        <w:rPr>
          <w:rFonts w:ascii="Times New Roman" w:eastAsia="Calibri"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EB59E0" w:rsidRPr="007D069C" w:rsidRDefault="00EB59E0" w:rsidP="00EB59E0">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069C">
        <w:rPr>
          <w:rFonts w:ascii="Times New Roman" w:eastAsia="Calibri" w:hAnsi="Times New Roman" w:cs="Times New Roman"/>
          <w:sz w:val="24"/>
          <w:szCs w:val="24"/>
        </w:rPr>
        <w:t>Для получения услуги заявителю необходимо представить следующие документы:</w:t>
      </w:r>
    </w:p>
    <w:p w:rsidR="00EB59E0" w:rsidRPr="007D069C" w:rsidRDefault="00EB59E0" w:rsidP="00EB59E0">
      <w:pPr>
        <w:autoSpaceDE w:val="0"/>
        <w:autoSpaceDN w:val="0"/>
        <w:adjustRightInd w:val="0"/>
        <w:spacing w:before="240" w:after="0" w:line="240" w:lineRule="auto"/>
        <w:jc w:val="both"/>
        <w:rPr>
          <w:rFonts w:ascii="Times New Roman" w:eastAsia="Calibri" w:hAnsi="Times New Roman" w:cs="Times New Roman"/>
          <w:sz w:val="26"/>
          <w:szCs w:val="26"/>
        </w:rPr>
      </w:pPr>
      <w:r w:rsidRPr="007D069C">
        <w:rPr>
          <w:rFonts w:ascii="Times New Roman" w:eastAsia="Calibri" w:hAnsi="Times New Roman" w:cs="Times New Roman"/>
          <w:sz w:val="26"/>
          <w:szCs w:val="26"/>
        </w:rPr>
        <w:t>________________________________________________________________________</w:t>
      </w: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16"/>
          <w:szCs w:val="16"/>
        </w:rPr>
      </w:pPr>
      <w:r w:rsidRPr="007D069C">
        <w:rPr>
          <w:rFonts w:ascii="Times New Roman" w:eastAsia="Calibri" w:hAnsi="Times New Roman" w:cs="Times New Roman"/>
          <w:sz w:val="16"/>
          <w:szCs w:val="16"/>
        </w:rPr>
        <w:t xml:space="preserve"> (указывается перечень документов в случае, если основанием для отказа является</w:t>
      </w:r>
    </w:p>
    <w:p w:rsidR="00EB59E0" w:rsidRPr="007D069C" w:rsidRDefault="00EB59E0" w:rsidP="00EB59E0">
      <w:pPr>
        <w:autoSpaceDE w:val="0"/>
        <w:autoSpaceDN w:val="0"/>
        <w:adjustRightInd w:val="0"/>
        <w:spacing w:after="0" w:line="240" w:lineRule="auto"/>
        <w:jc w:val="center"/>
        <w:rPr>
          <w:rFonts w:ascii="Times New Roman" w:eastAsia="Calibri" w:hAnsi="Times New Roman" w:cs="Times New Roman"/>
          <w:sz w:val="16"/>
          <w:szCs w:val="16"/>
        </w:rPr>
      </w:pPr>
      <w:r w:rsidRPr="007D069C">
        <w:rPr>
          <w:rFonts w:ascii="Times New Roman" w:eastAsia="Calibri" w:hAnsi="Times New Roman" w:cs="Times New Roman"/>
          <w:sz w:val="16"/>
          <w:szCs w:val="16"/>
        </w:rPr>
        <w:t>представление неполного комплекта документов)</w:t>
      </w:r>
    </w:p>
    <w:p w:rsidR="00EB59E0" w:rsidRPr="007D069C" w:rsidRDefault="00EB59E0" w:rsidP="00EB59E0">
      <w:pPr>
        <w:autoSpaceDE w:val="0"/>
        <w:autoSpaceDN w:val="0"/>
        <w:adjustRightInd w:val="0"/>
        <w:spacing w:before="120" w:after="0" w:line="240" w:lineRule="auto"/>
        <w:rPr>
          <w:rFonts w:ascii="Times New Roman" w:eastAsia="Calibri" w:hAnsi="Times New Roman" w:cs="Times New Roman"/>
          <w:sz w:val="20"/>
          <w:szCs w:val="20"/>
        </w:rPr>
      </w:pPr>
      <w:r w:rsidRPr="007D069C">
        <w:rPr>
          <w:rFonts w:ascii="Times New Roman" w:eastAsia="Calibri" w:hAnsi="Times New Roman" w:cs="Times New Roman"/>
          <w:sz w:val="20"/>
          <w:szCs w:val="20"/>
        </w:rPr>
        <w:t>______________________________ _________________________________________________________________</w:t>
      </w:r>
    </w:p>
    <w:p w:rsidR="00EB59E0" w:rsidRPr="007D069C" w:rsidRDefault="00EB59E0" w:rsidP="00EB59E0">
      <w:pPr>
        <w:autoSpaceDE w:val="0"/>
        <w:autoSpaceDN w:val="0"/>
        <w:adjustRightInd w:val="0"/>
        <w:spacing w:after="0" w:line="240" w:lineRule="auto"/>
        <w:rPr>
          <w:rFonts w:ascii="Times New Roman" w:eastAsia="Calibri" w:hAnsi="Times New Roman" w:cs="Times New Roman"/>
          <w:sz w:val="16"/>
          <w:szCs w:val="16"/>
        </w:rPr>
      </w:pPr>
      <w:r w:rsidRPr="007D069C">
        <w:rPr>
          <w:rFonts w:ascii="Times New Roman" w:eastAsia="Calibri" w:hAnsi="Times New Roman" w:cs="Times New Roman"/>
          <w:sz w:val="16"/>
          <w:szCs w:val="16"/>
        </w:rPr>
        <w:lastRenderedPageBreak/>
        <w:t>(должностное лицо (специалист МФЦ)                   (подпись)                                                                 (инициалы, фамилия)                    (дата)</w:t>
      </w:r>
    </w:p>
    <w:p w:rsidR="00EB59E0" w:rsidRPr="007D069C" w:rsidRDefault="00EB59E0" w:rsidP="00EB59E0">
      <w:pPr>
        <w:autoSpaceDE w:val="0"/>
        <w:autoSpaceDN w:val="0"/>
        <w:adjustRightInd w:val="0"/>
        <w:spacing w:after="0" w:line="240" w:lineRule="auto"/>
        <w:rPr>
          <w:rFonts w:ascii="Times New Roman" w:eastAsia="Calibri" w:hAnsi="Times New Roman" w:cs="Times New Roman"/>
          <w:sz w:val="20"/>
          <w:szCs w:val="20"/>
        </w:rPr>
      </w:pPr>
    </w:p>
    <w:p w:rsidR="00EB59E0" w:rsidRPr="007D069C" w:rsidRDefault="00EB59E0" w:rsidP="00EB59E0">
      <w:pPr>
        <w:autoSpaceDE w:val="0"/>
        <w:autoSpaceDN w:val="0"/>
        <w:adjustRightInd w:val="0"/>
        <w:spacing w:after="0" w:line="240" w:lineRule="auto"/>
        <w:rPr>
          <w:rFonts w:ascii="Times New Roman" w:eastAsia="Calibri" w:hAnsi="Times New Roman" w:cs="Times New Roman"/>
          <w:sz w:val="20"/>
          <w:szCs w:val="20"/>
        </w:rPr>
      </w:pPr>
      <w:r w:rsidRPr="007D069C">
        <w:rPr>
          <w:rFonts w:ascii="Times New Roman" w:eastAsia="Calibri" w:hAnsi="Times New Roman" w:cs="Times New Roman"/>
          <w:sz w:val="20"/>
          <w:szCs w:val="20"/>
        </w:rPr>
        <w:t>М.П.</w:t>
      </w:r>
    </w:p>
    <w:p w:rsidR="00EB59E0" w:rsidRPr="007D069C" w:rsidRDefault="00EB59E0" w:rsidP="00EB59E0">
      <w:pPr>
        <w:autoSpaceDE w:val="0"/>
        <w:autoSpaceDN w:val="0"/>
        <w:adjustRightInd w:val="0"/>
        <w:spacing w:after="0" w:line="240" w:lineRule="auto"/>
        <w:rPr>
          <w:rFonts w:ascii="Times New Roman" w:eastAsia="Calibri" w:hAnsi="Times New Roman" w:cs="Times New Roman"/>
          <w:sz w:val="20"/>
          <w:szCs w:val="20"/>
        </w:rPr>
      </w:pPr>
    </w:p>
    <w:p w:rsidR="00EB59E0" w:rsidRPr="007D069C" w:rsidRDefault="00EB59E0" w:rsidP="00EB59E0">
      <w:pPr>
        <w:autoSpaceDE w:val="0"/>
        <w:autoSpaceDN w:val="0"/>
        <w:adjustRightInd w:val="0"/>
        <w:spacing w:after="0" w:line="240" w:lineRule="auto"/>
        <w:rPr>
          <w:rFonts w:ascii="Times New Roman" w:eastAsia="Calibri" w:hAnsi="Times New Roman" w:cs="Times New Roman"/>
        </w:rPr>
      </w:pPr>
      <w:r w:rsidRPr="007D069C">
        <w:rPr>
          <w:rFonts w:ascii="Times New Roman" w:eastAsia="Calibri" w:hAnsi="Times New Roman" w:cs="Times New Roman"/>
        </w:rPr>
        <w:t>Подпись заявителя, подтверждающая получение решения об отказе в приеме документов</w:t>
      </w:r>
    </w:p>
    <w:p w:rsidR="00EB59E0" w:rsidRPr="007D069C" w:rsidRDefault="00EB59E0" w:rsidP="00EB59E0">
      <w:pPr>
        <w:autoSpaceDE w:val="0"/>
        <w:autoSpaceDN w:val="0"/>
        <w:adjustRightInd w:val="0"/>
        <w:spacing w:before="240" w:after="0" w:line="240" w:lineRule="auto"/>
        <w:rPr>
          <w:rFonts w:ascii="Times New Roman" w:eastAsia="Calibri" w:hAnsi="Times New Roman" w:cs="Times New Roman"/>
        </w:rPr>
      </w:pPr>
      <w:r w:rsidRPr="007D069C">
        <w:rPr>
          <w:rFonts w:ascii="Times New Roman" w:eastAsia="Calibri" w:hAnsi="Times New Roman" w:cs="Times New Roman"/>
        </w:rPr>
        <w:t xml:space="preserve">____________       ____________________________________ _________ </w:t>
      </w:r>
      <w:r w:rsidRPr="007D069C">
        <w:rPr>
          <w:rFonts w:ascii="Times New Roman" w:eastAsia="Calibri" w:hAnsi="Times New Roman" w:cs="Times New Roman"/>
        </w:rPr>
        <w:softHyphen/>
      </w:r>
      <w:r w:rsidRPr="007D069C">
        <w:rPr>
          <w:rFonts w:ascii="Times New Roman" w:eastAsia="Calibri" w:hAnsi="Times New Roman" w:cs="Times New Roman"/>
        </w:rPr>
        <w:softHyphen/>
        <w:t xml:space="preserve">      _____________</w:t>
      </w:r>
    </w:p>
    <w:p w:rsidR="00EB59E0" w:rsidRPr="007D069C" w:rsidRDefault="00EB59E0" w:rsidP="00EB59E0">
      <w:pPr>
        <w:spacing w:after="200" w:line="276" w:lineRule="auto"/>
        <w:rPr>
          <w:rFonts w:ascii="Courier New" w:eastAsia="Times New Roman" w:hAnsi="Courier New" w:cs="Courier New"/>
          <w:sz w:val="20"/>
          <w:szCs w:val="20"/>
          <w:lang w:eastAsia="ru-RU"/>
        </w:rPr>
      </w:pPr>
      <w:r w:rsidRPr="007D069C">
        <w:rPr>
          <w:rFonts w:ascii="Times New Roman" w:eastAsia="Calibri" w:hAnsi="Times New Roman" w:cs="Times New Roman"/>
          <w:sz w:val="16"/>
          <w:szCs w:val="16"/>
        </w:rPr>
        <w:t xml:space="preserve">         (подпись)                                        (Ф.И.О. заявителя/представителя заявителя)                                                         (дата)</w:t>
      </w:r>
    </w:p>
    <w:p w:rsidR="00EB59E0" w:rsidRPr="007D069C" w:rsidRDefault="00EB59E0" w:rsidP="00EB59E0">
      <w:pPr>
        <w:spacing w:after="200" w:line="276" w:lineRule="auto"/>
        <w:jc w:val="right"/>
        <w:rPr>
          <w:rFonts w:ascii="Courier New" w:eastAsia="Times New Roman" w:hAnsi="Courier New" w:cs="Courier New"/>
          <w:sz w:val="20"/>
          <w:szCs w:val="20"/>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lastRenderedPageBreak/>
        <w:t>Приложение 6</w:t>
      </w:r>
    </w:p>
    <w:p w:rsidR="00EB59E0" w:rsidRPr="007D069C" w:rsidRDefault="00EB59E0" w:rsidP="00EB59E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D069C">
        <w:rPr>
          <w:rFonts w:ascii="Times New Roman" w:eastAsia="Times New Roman" w:hAnsi="Times New Roman" w:cs="Times New Roman"/>
          <w:sz w:val="24"/>
          <w:szCs w:val="24"/>
          <w:lang w:eastAsia="ru-RU"/>
        </w:rPr>
        <w:t>к административному регламенту</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В администрацию 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От:__________________________________________________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(Ф.И.О. физического лица и адрес проживания / наименование организации и ИНН)</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 xml:space="preserve">_____________________________________________________ </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(Ф.И.О. представителя заявителя и реквизиты доверенности)</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_____________________________________________________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Контактная информация:</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тел. __________________________________________________</w:t>
      </w:r>
    </w:p>
    <w:p w:rsidR="00EB59E0" w:rsidRPr="007D069C" w:rsidRDefault="00EB59E0" w:rsidP="00EB59E0">
      <w:pPr>
        <w:autoSpaceDE w:val="0"/>
        <w:autoSpaceDN w:val="0"/>
        <w:adjustRightInd w:val="0"/>
        <w:spacing w:after="0" w:line="360" w:lineRule="auto"/>
        <w:ind w:left="4536"/>
        <w:jc w:val="both"/>
        <w:rPr>
          <w:rFonts w:ascii="Times New Roman" w:eastAsia="Calibri" w:hAnsi="Times New Roman" w:cs="Times New Roman"/>
          <w:sz w:val="20"/>
          <w:szCs w:val="20"/>
        </w:rPr>
      </w:pPr>
      <w:r w:rsidRPr="007D069C">
        <w:rPr>
          <w:rFonts w:ascii="Times New Roman" w:eastAsia="Calibri" w:hAnsi="Times New Roman" w:cs="Times New Roman"/>
          <w:sz w:val="20"/>
          <w:szCs w:val="20"/>
        </w:rPr>
        <w:t>эл. почта _____________________________________________</w:t>
      </w:r>
    </w:p>
    <w:p w:rsidR="00EB59E0" w:rsidRPr="007D069C" w:rsidRDefault="00EB59E0" w:rsidP="00EB59E0">
      <w:pPr>
        <w:widowControl w:val="0"/>
        <w:spacing w:after="0" w:line="240" w:lineRule="auto"/>
        <w:jc w:val="center"/>
        <w:rPr>
          <w:rFonts w:ascii="Times New Roman" w:eastAsia="Times New Roman" w:hAnsi="Times New Roman" w:cs="Times New Roman"/>
          <w:b/>
          <w:bCs/>
          <w:sz w:val="28"/>
          <w:szCs w:val="28"/>
        </w:rPr>
      </w:pPr>
    </w:p>
    <w:p w:rsidR="00EB59E0" w:rsidRPr="007D069C" w:rsidRDefault="00EB59E0" w:rsidP="00EB59E0">
      <w:pPr>
        <w:widowControl w:val="0"/>
        <w:spacing w:after="0" w:line="240" w:lineRule="auto"/>
        <w:jc w:val="center"/>
        <w:rPr>
          <w:rFonts w:ascii="Times New Roman" w:eastAsia="Times New Roman" w:hAnsi="Times New Roman" w:cs="Times New Roman"/>
          <w:b/>
          <w:bCs/>
          <w:sz w:val="28"/>
          <w:szCs w:val="28"/>
        </w:rPr>
      </w:pPr>
    </w:p>
    <w:p w:rsidR="00EB59E0" w:rsidRPr="007D069C" w:rsidRDefault="00EB59E0" w:rsidP="00EB59E0">
      <w:pPr>
        <w:widowControl w:val="0"/>
        <w:spacing w:after="0" w:line="240" w:lineRule="auto"/>
        <w:jc w:val="center"/>
        <w:rPr>
          <w:rFonts w:ascii="Times New Roman" w:eastAsia="Times New Roman" w:hAnsi="Times New Roman" w:cs="Times New Roman"/>
          <w:sz w:val="24"/>
          <w:szCs w:val="24"/>
        </w:rPr>
      </w:pPr>
      <w:r w:rsidRPr="007D069C">
        <w:rPr>
          <w:rFonts w:ascii="Times New Roman" w:eastAsia="Times New Roman" w:hAnsi="Times New Roman" w:cs="Times New Roman"/>
          <w:bCs/>
          <w:sz w:val="24"/>
          <w:szCs w:val="24"/>
        </w:rPr>
        <w:t>ЗАЯВЛЕНИЕ</w:t>
      </w:r>
    </w:p>
    <w:p w:rsidR="00EB59E0" w:rsidRPr="007D069C" w:rsidRDefault="00EB59E0" w:rsidP="00EB59E0">
      <w:pPr>
        <w:widowControl w:val="0"/>
        <w:spacing w:after="620" w:line="240" w:lineRule="auto"/>
        <w:jc w:val="center"/>
        <w:rPr>
          <w:rFonts w:ascii="Times New Roman" w:eastAsia="Times New Roman" w:hAnsi="Times New Roman" w:cs="Times New Roman"/>
          <w:sz w:val="24"/>
          <w:szCs w:val="24"/>
        </w:rPr>
      </w:pPr>
      <w:r w:rsidRPr="007D069C">
        <w:rPr>
          <w:rFonts w:ascii="Times New Roman" w:eastAsia="Times New Roman" w:hAnsi="Times New Roman" w:cs="Times New Roman"/>
          <w:bCs/>
          <w:sz w:val="24"/>
          <w:szCs w:val="24"/>
        </w:rPr>
        <w:t>об исправлении допущенных опечаток и (или) ошибок в выданных в</w:t>
      </w:r>
      <w:r w:rsidRPr="007D069C">
        <w:rPr>
          <w:rFonts w:ascii="Times New Roman" w:eastAsia="Times New Roman" w:hAnsi="Times New Roman" w:cs="Times New Roman"/>
          <w:bCs/>
          <w:sz w:val="24"/>
          <w:szCs w:val="24"/>
        </w:rPr>
        <w:br/>
        <w:t>результате предоставления муниципальной услуги документах</w:t>
      </w:r>
    </w:p>
    <w:p w:rsidR="00EB59E0" w:rsidRPr="007D069C" w:rsidRDefault="00EB59E0" w:rsidP="00EB59E0">
      <w:pPr>
        <w:widowControl w:val="0"/>
        <w:tabs>
          <w:tab w:val="left" w:leader="underscore" w:pos="10002"/>
          <w:tab w:val="left" w:pos="10146"/>
        </w:tabs>
        <w:spacing w:after="0" w:line="240" w:lineRule="auto"/>
        <w:rPr>
          <w:rFonts w:ascii="Times New Roman" w:eastAsia="Times New Roman" w:hAnsi="Times New Roman" w:cs="Times New Roman"/>
          <w:sz w:val="24"/>
          <w:szCs w:val="24"/>
        </w:rPr>
      </w:pPr>
      <w:r w:rsidRPr="007D069C">
        <w:rPr>
          <w:rFonts w:ascii="Times New Roman" w:eastAsia="Times New Roman" w:hAnsi="Times New Roman" w:cs="Times New Roman"/>
          <w:bCs/>
          <w:sz w:val="24"/>
          <w:szCs w:val="24"/>
        </w:rPr>
        <w:t>Прошу исправить опечатку и (или) ошибку в</w:t>
      </w:r>
      <w:r w:rsidRPr="007D069C">
        <w:rPr>
          <w:rFonts w:ascii="Times New Roman" w:eastAsia="Times New Roman" w:hAnsi="Times New Roman" w:cs="Times New Roman"/>
          <w:sz w:val="24"/>
          <w:szCs w:val="24"/>
        </w:rPr>
        <w:t xml:space="preserve"> </w:t>
      </w:r>
      <w:r w:rsidRPr="007D069C">
        <w:rPr>
          <w:rFonts w:ascii="Times New Roman" w:eastAsia="Times New Roman" w:hAnsi="Times New Roman" w:cs="Times New Roman"/>
          <w:sz w:val="24"/>
          <w:szCs w:val="24"/>
        </w:rPr>
        <w:tab/>
      </w:r>
    </w:p>
    <w:p w:rsidR="00EB59E0" w:rsidRPr="007D069C" w:rsidRDefault="00EB59E0" w:rsidP="00EB59E0">
      <w:pPr>
        <w:widowControl w:val="0"/>
        <w:tabs>
          <w:tab w:val="left" w:leader="underscore" w:pos="10002"/>
          <w:tab w:val="left" w:pos="10146"/>
        </w:tabs>
        <w:spacing w:after="0" w:line="240" w:lineRule="auto"/>
        <w:rPr>
          <w:rFonts w:ascii="Times New Roman" w:eastAsia="Times New Roman" w:hAnsi="Times New Roman" w:cs="Times New Roman"/>
          <w:sz w:val="24"/>
          <w:szCs w:val="24"/>
        </w:rPr>
      </w:pPr>
      <w:r w:rsidRPr="007D069C">
        <w:rPr>
          <w:rFonts w:ascii="Times New Roman" w:eastAsia="Times New Roman" w:hAnsi="Times New Roman" w:cs="Times New Roman"/>
          <w:sz w:val="24"/>
          <w:szCs w:val="24"/>
        </w:rPr>
        <w:tab/>
        <w:t>.</w:t>
      </w:r>
    </w:p>
    <w:p w:rsidR="00EB59E0" w:rsidRPr="007D069C" w:rsidRDefault="00EB59E0" w:rsidP="00EB59E0">
      <w:pPr>
        <w:widowControl w:val="0"/>
        <w:spacing w:after="120" w:line="240" w:lineRule="auto"/>
        <w:jc w:val="center"/>
        <w:rPr>
          <w:rFonts w:ascii="Times New Roman" w:eastAsia="Times New Roman" w:hAnsi="Times New Roman" w:cs="Times New Roman"/>
          <w:i/>
          <w:iCs/>
          <w:sz w:val="20"/>
          <w:szCs w:val="20"/>
        </w:rPr>
      </w:pPr>
      <w:r w:rsidRPr="007D069C">
        <w:rPr>
          <w:rFonts w:ascii="Times New Roman" w:eastAsia="Times New Roman" w:hAnsi="Times New Roman" w:cs="Times New Roman"/>
          <w:sz w:val="20"/>
          <w:szCs w:val="20"/>
        </w:rPr>
        <w:t>(указываются реквизиты и название документа, выданного уполномоченным органом в результате предоставления муниципальной услуги)</w:t>
      </w:r>
    </w:p>
    <w:p w:rsidR="00EB59E0" w:rsidRPr="007D069C" w:rsidRDefault="00EB59E0" w:rsidP="00EB59E0">
      <w:pPr>
        <w:widowControl w:val="0"/>
        <w:tabs>
          <w:tab w:val="left" w:leader="underscore" w:pos="10002"/>
        </w:tabs>
        <w:spacing w:after="60" w:line="240" w:lineRule="auto"/>
        <w:jc w:val="both"/>
        <w:rPr>
          <w:rFonts w:ascii="Times New Roman" w:eastAsia="Times New Roman" w:hAnsi="Times New Roman" w:cs="Times New Roman"/>
          <w:bCs/>
          <w:sz w:val="24"/>
          <w:szCs w:val="24"/>
        </w:rPr>
      </w:pPr>
    </w:p>
    <w:p w:rsidR="00A67D82" w:rsidRDefault="00EB59E0" w:rsidP="00A67D82">
      <w:pPr>
        <w:widowControl w:val="0"/>
        <w:tabs>
          <w:tab w:val="left" w:leader="underscore" w:pos="10002"/>
        </w:tabs>
        <w:spacing w:after="60" w:line="240" w:lineRule="auto"/>
        <w:jc w:val="both"/>
        <w:rPr>
          <w:rFonts w:ascii="Times New Roman" w:eastAsia="Times New Roman" w:hAnsi="Times New Roman" w:cs="Times New Roman"/>
          <w:sz w:val="24"/>
          <w:szCs w:val="24"/>
        </w:rPr>
      </w:pPr>
      <w:r w:rsidRPr="007D069C">
        <w:rPr>
          <w:rFonts w:ascii="Times New Roman" w:eastAsia="Times New Roman" w:hAnsi="Times New Roman" w:cs="Times New Roman"/>
          <w:bCs/>
          <w:sz w:val="24"/>
          <w:szCs w:val="24"/>
        </w:rPr>
        <w:t>Приложение (при наличии):</w:t>
      </w:r>
      <w:r w:rsidR="00A67D82">
        <w:rPr>
          <w:rFonts w:ascii="Times New Roman" w:eastAsia="Times New Roman" w:hAnsi="Times New Roman" w:cs="Times New Roman"/>
          <w:sz w:val="24"/>
          <w:szCs w:val="24"/>
        </w:rPr>
        <w:t xml:space="preserve"> </w:t>
      </w:r>
      <w:r w:rsidR="00A67D82">
        <w:rPr>
          <w:rFonts w:ascii="Times New Roman" w:eastAsia="Times New Roman" w:hAnsi="Times New Roman" w:cs="Times New Roman"/>
          <w:sz w:val="24"/>
          <w:szCs w:val="24"/>
        </w:rPr>
        <w:tab/>
      </w:r>
    </w:p>
    <w:p w:rsidR="00EB59E0" w:rsidRPr="00A67D82" w:rsidRDefault="00EB59E0" w:rsidP="00A67D82">
      <w:pPr>
        <w:widowControl w:val="0"/>
        <w:tabs>
          <w:tab w:val="left" w:leader="underscore" w:pos="10002"/>
        </w:tabs>
        <w:spacing w:after="60" w:line="240" w:lineRule="auto"/>
        <w:jc w:val="both"/>
        <w:rPr>
          <w:rFonts w:ascii="Times New Roman" w:eastAsia="Times New Roman" w:hAnsi="Times New Roman" w:cs="Times New Roman"/>
          <w:sz w:val="24"/>
          <w:szCs w:val="24"/>
        </w:rPr>
      </w:pPr>
      <w:r w:rsidRPr="007D069C">
        <w:rPr>
          <w:rFonts w:ascii="Times New Roman" w:eastAsia="Times New Roman" w:hAnsi="Times New Roman" w:cs="Times New Roman"/>
          <w:sz w:val="20"/>
          <w:szCs w:val="20"/>
        </w:rPr>
        <w:t xml:space="preserve"> (прилагаются материалы, обосновывающие наличие опечатки и (или) ошибки)</w:t>
      </w:r>
    </w:p>
    <w:p w:rsidR="00EB59E0" w:rsidRPr="007D069C" w:rsidRDefault="00EB59E0" w:rsidP="00EB59E0">
      <w:pPr>
        <w:widowControl w:val="0"/>
        <w:tabs>
          <w:tab w:val="left" w:leader="underscore" w:pos="10002"/>
        </w:tabs>
        <w:spacing w:after="60" w:line="240" w:lineRule="auto"/>
        <w:jc w:val="both"/>
        <w:rPr>
          <w:rFonts w:ascii="Times New Roman" w:eastAsia="Times New Roman" w:hAnsi="Times New Roman" w:cs="Times New Roman"/>
          <w:bCs/>
          <w:sz w:val="24"/>
          <w:szCs w:val="24"/>
        </w:rPr>
      </w:pPr>
      <w:r w:rsidRPr="007D069C">
        <w:rPr>
          <w:rFonts w:ascii="Times New Roman" w:eastAsia="Times New Roman" w:hAnsi="Times New Roman" w:cs="Times New Roman"/>
          <w:bCs/>
          <w:sz w:val="24"/>
          <w:szCs w:val="24"/>
        </w:rPr>
        <w:t xml:space="preserve">Подпись заявителя </w:t>
      </w:r>
      <w:r w:rsidRPr="007D069C">
        <w:rPr>
          <w:rFonts w:ascii="Times New Roman" w:eastAsia="Times New Roman" w:hAnsi="Times New Roman" w:cs="Times New Roman"/>
          <w:bCs/>
          <w:sz w:val="24"/>
          <w:szCs w:val="24"/>
        </w:rPr>
        <w:tab/>
      </w:r>
    </w:p>
    <w:p w:rsidR="00EB59E0" w:rsidRPr="007D069C" w:rsidRDefault="00EB59E0" w:rsidP="00EB59E0">
      <w:pPr>
        <w:widowControl w:val="0"/>
        <w:tabs>
          <w:tab w:val="left" w:leader="underscore" w:pos="10002"/>
        </w:tabs>
        <w:spacing w:after="60" w:line="240" w:lineRule="auto"/>
        <w:jc w:val="both"/>
        <w:rPr>
          <w:rFonts w:ascii="Times New Roman" w:eastAsia="Times New Roman" w:hAnsi="Times New Roman" w:cs="Times New Roman"/>
          <w:bCs/>
          <w:sz w:val="24"/>
          <w:szCs w:val="24"/>
        </w:rPr>
      </w:pPr>
    </w:p>
    <w:p w:rsidR="00EB59E0" w:rsidRPr="007D069C" w:rsidRDefault="00EB59E0" w:rsidP="00EB59E0">
      <w:pPr>
        <w:widowControl w:val="0"/>
        <w:tabs>
          <w:tab w:val="left" w:leader="underscore" w:pos="10002"/>
        </w:tabs>
        <w:spacing w:after="60" w:line="240" w:lineRule="auto"/>
        <w:jc w:val="both"/>
        <w:rPr>
          <w:rFonts w:ascii="Times New Roman" w:eastAsia="Times New Roman" w:hAnsi="Times New Roman" w:cs="Times New Roman"/>
          <w:sz w:val="24"/>
          <w:szCs w:val="24"/>
        </w:rPr>
      </w:pPr>
      <w:r w:rsidRPr="007D069C">
        <w:rPr>
          <w:rFonts w:ascii="Times New Roman" w:eastAsia="Times New Roman" w:hAnsi="Times New Roman" w:cs="Times New Roman"/>
          <w:bCs/>
          <w:sz w:val="24"/>
          <w:szCs w:val="24"/>
        </w:rPr>
        <w:t>Дата</w:t>
      </w:r>
      <w:r w:rsidRPr="007D069C">
        <w:rPr>
          <w:rFonts w:ascii="Times New Roman" w:eastAsia="Times New Roman" w:hAnsi="Times New Roman" w:cs="Times New Roman"/>
          <w:sz w:val="24"/>
          <w:szCs w:val="24"/>
        </w:rPr>
        <w:t xml:space="preserve"> _______</w:t>
      </w:r>
    </w:p>
    <w:p w:rsidR="00EB59E0" w:rsidRPr="007D069C" w:rsidRDefault="00EB59E0" w:rsidP="00EB59E0">
      <w:pPr>
        <w:widowControl w:val="0"/>
        <w:tabs>
          <w:tab w:val="left" w:leader="underscore" w:pos="10002"/>
        </w:tabs>
        <w:spacing w:after="60" w:line="240" w:lineRule="auto"/>
        <w:jc w:val="both"/>
        <w:rPr>
          <w:rFonts w:ascii="Times New Roman" w:eastAsia="Times New Roman" w:hAnsi="Times New Roman" w:cs="Times New Roman"/>
          <w:sz w:val="24"/>
          <w:szCs w:val="24"/>
        </w:rPr>
      </w:pPr>
    </w:p>
    <w:p w:rsidR="00EB59E0" w:rsidRPr="00011CE2" w:rsidRDefault="00EB59E0" w:rsidP="00EB59E0">
      <w:pPr>
        <w:widowControl w:val="0"/>
        <w:tabs>
          <w:tab w:val="left" w:leader="underscore" w:pos="10002"/>
        </w:tabs>
        <w:spacing w:after="60" w:line="240" w:lineRule="auto"/>
        <w:jc w:val="both"/>
        <w:rPr>
          <w:rFonts w:ascii="Times New Roman" w:eastAsia="Times New Roman" w:hAnsi="Times New Roman" w:cs="Times New Roman"/>
          <w:sz w:val="24"/>
          <w:szCs w:val="24"/>
        </w:rPr>
      </w:pPr>
      <w:r w:rsidRPr="007D069C">
        <w:rPr>
          <w:rFonts w:ascii="Times New Roman" w:eastAsia="Times New Roman" w:hAnsi="Times New Roman" w:cs="Times New Roman"/>
          <w:sz w:val="24"/>
          <w:szCs w:val="24"/>
        </w:rPr>
        <w:t>М.П. (при наличии)</w:t>
      </w:r>
    </w:p>
    <w:p w:rsidR="00EB59E0" w:rsidRPr="00086293" w:rsidRDefault="00EB59E0" w:rsidP="003C3CE1">
      <w:pPr>
        <w:spacing w:after="0"/>
        <w:jc w:val="both"/>
        <w:rPr>
          <w:rFonts w:ascii="Times New Roman" w:hAnsi="Times New Roman" w:cs="Times New Roman"/>
          <w:sz w:val="20"/>
          <w:szCs w:val="20"/>
        </w:rPr>
      </w:pPr>
    </w:p>
    <w:sectPr w:rsidR="00EB59E0" w:rsidRPr="000862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02C" w:rsidRDefault="0078402C" w:rsidP="00086293">
      <w:pPr>
        <w:spacing w:after="0" w:line="240" w:lineRule="auto"/>
      </w:pPr>
      <w:r>
        <w:separator/>
      </w:r>
    </w:p>
  </w:endnote>
  <w:endnote w:type="continuationSeparator" w:id="0">
    <w:p w:rsidR="0078402C" w:rsidRDefault="0078402C" w:rsidP="00086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MT">
    <w:altName w:val="Times New Roman"/>
    <w:charset w:val="00"/>
    <w:family w:val="auto"/>
    <w:pitch w:val="variable"/>
    <w:sig w:usb0="00000201"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9E0" w:rsidRDefault="00EB59E0">
    <w:pPr>
      <w:spacing w:line="1" w:lineRule="exact"/>
    </w:pPr>
    <w:r>
      <w:rPr>
        <w:noProof/>
        <w:lang w:eastAsia="ru-RU"/>
      </w:rPr>
      <mc:AlternateContent>
        <mc:Choice Requires="wps">
          <w:drawing>
            <wp:anchor distT="0" distB="0" distL="0" distR="0" simplePos="0" relativeHeight="251660288" behindDoc="1" locked="0" layoutInCell="1" allowOverlap="1" wp14:anchorId="283630C0" wp14:editId="41F8EB8C">
              <wp:simplePos x="0" y="0"/>
              <wp:positionH relativeFrom="page">
                <wp:posOffset>6781165</wp:posOffset>
              </wp:positionH>
              <wp:positionV relativeFrom="page">
                <wp:posOffset>10402570</wp:posOffset>
              </wp:positionV>
              <wp:extent cx="877570" cy="252730"/>
              <wp:effectExtent l="0" t="0" r="0" b="0"/>
              <wp:wrapNone/>
              <wp:docPr id="168" name="Shape 168"/>
              <wp:cNvGraphicFramePr/>
              <a:graphic xmlns:a="http://schemas.openxmlformats.org/drawingml/2006/main">
                <a:graphicData uri="http://schemas.microsoft.com/office/word/2010/wordprocessingShape">
                  <wps:wsp>
                    <wps:cNvSpPr txBox="1"/>
                    <wps:spPr>
                      <a:xfrm>
                        <a:off x="0" y="0"/>
                        <a:ext cx="877570" cy="252730"/>
                      </a:xfrm>
                      <a:prstGeom prst="rect">
                        <a:avLst/>
                      </a:prstGeom>
                      <a:noFill/>
                    </wps:spPr>
                    <wps:txbx>
                      <w:txbxContent>
                        <w:p w:rsidR="00EB59E0" w:rsidRDefault="00EB59E0">
                          <w:pPr>
                            <w:rPr>
                              <w:sz w:val="2"/>
                              <w:szCs w:val="2"/>
                            </w:rPr>
                          </w:pPr>
                          <w:r>
                            <w:rPr>
                              <w:noProof/>
                              <w:lang w:eastAsia="ru-RU"/>
                            </w:rPr>
                            <w:drawing>
                              <wp:inline distT="0" distB="0" distL="0" distR="0" wp14:anchorId="07F9AC24" wp14:editId="104DA411">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wps:txbx>
                    <wps:bodyPr lIns="0" tIns="0" rIns="0" bIns="0"/>
                  </wps:wsp>
                </a:graphicData>
              </a:graphic>
            </wp:anchor>
          </w:drawing>
        </mc:Choice>
        <mc:Fallback>
          <w:pict>
            <v:shapetype w14:anchorId="283630C0" id="_x0000_t202" coordsize="21600,21600" o:spt="202" path="m,l,21600r21600,l21600,xe">
              <v:stroke joinstyle="miter"/>
              <v:path gradientshapeok="t" o:connecttype="rect"/>
            </v:shapetype>
            <v:shape id="Shape 168" o:spid="_x0000_s1027" type="#_x0000_t202" style="position:absolute;margin-left:533.95pt;margin-top:819.1pt;width:69.1pt;height:19.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EB59E0" w:rsidRDefault="00EB59E0">
                    <w:pPr>
                      <w:rPr>
                        <w:sz w:val="2"/>
                        <w:szCs w:val="2"/>
                      </w:rPr>
                    </w:pPr>
                    <w:r>
                      <w:rPr>
                        <w:noProof/>
                        <w:lang w:eastAsia="ru-RU"/>
                      </w:rPr>
                      <w:drawing>
                        <wp:inline distT="0" distB="0" distL="0" distR="0" wp14:anchorId="07F9AC24" wp14:editId="104DA411">
                          <wp:extent cx="877570" cy="255905"/>
                          <wp:effectExtent l="0" t="0" r="0" b="0"/>
                          <wp:docPr id="2"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0" distR="0" simplePos="0" relativeHeight="251661312" behindDoc="1" locked="0" layoutInCell="1" allowOverlap="1" wp14:anchorId="057143BD" wp14:editId="65405006">
              <wp:simplePos x="0" y="0"/>
              <wp:positionH relativeFrom="page">
                <wp:posOffset>173355</wp:posOffset>
              </wp:positionH>
              <wp:positionV relativeFrom="page">
                <wp:posOffset>10448290</wp:posOffset>
              </wp:positionV>
              <wp:extent cx="3514090" cy="194945"/>
              <wp:effectExtent l="0" t="0" r="0" b="0"/>
              <wp:wrapNone/>
              <wp:docPr id="172" name="Shape 172"/>
              <wp:cNvGraphicFramePr/>
              <a:graphic xmlns:a="http://schemas.openxmlformats.org/drawingml/2006/main">
                <a:graphicData uri="http://schemas.microsoft.com/office/word/2010/wordprocessingShape">
                  <wps:wsp>
                    <wps:cNvSpPr txBox="1"/>
                    <wps:spPr>
                      <a:xfrm>
                        <a:off x="0" y="0"/>
                        <a:ext cx="3514090" cy="194945"/>
                      </a:xfrm>
                      <a:prstGeom prst="rect">
                        <a:avLst/>
                      </a:prstGeom>
                      <a:noFill/>
                    </wps:spPr>
                    <wps:txbx>
                      <w:txbxContent>
                        <w:p w:rsidR="00EB59E0" w:rsidRDefault="00EB59E0">
                          <w:pPr>
                            <w:pStyle w:val="af1"/>
                            <w:spacing w:line="240" w:lineRule="auto"/>
                          </w:pPr>
                          <w:r>
                            <w:t>Документ создан в электронной форме. № 004-6406/2022-9 от 15.07.2022.</w:t>
                          </w:r>
                        </w:p>
                        <w:p w:rsidR="00EB59E0" w:rsidRDefault="00EB59E0">
                          <w:pPr>
                            <w:pStyle w:val="af1"/>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wps:txbx>
                    <wps:bodyPr wrap="none" lIns="0" tIns="0" rIns="0" bIns="0">
                      <a:spAutoFit/>
                    </wps:bodyPr>
                  </wps:wsp>
                </a:graphicData>
              </a:graphic>
            </wp:anchor>
          </w:drawing>
        </mc:Choice>
        <mc:Fallback>
          <w:pict>
            <v:shape w14:anchorId="057143BD" id="Shape 172" o:spid="_x0000_s1028" type="#_x0000_t202" style="position:absolute;margin-left:13.65pt;margin-top:822.7pt;width:276.7pt;height:15.3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EB59E0" w:rsidRDefault="00EB59E0">
                    <w:pPr>
                      <w:pStyle w:val="af1"/>
                      <w:spacing w:line="240" w:lineRule="auto"/>
                    </w:pPr>
                    <w:r>
                      <w:t>Документ создан в электронной форме. № 004-6406/2022-9 от 15.07.2022.</w:t>
                    </w:r>
                  </w:p>
                  <w:p w:rsidR="00EB59E0" w:rsidRDefault="00EB59E0">
                    <w:pPr>
                      <w:pStyle w:val="af1"/>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9E0" w:rsidRDefault="00EB59E0">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02C" w:rsidRDefault="0078402C" w:rsidP="00086293">
      <w:pPr>
        <w:spacing w:after="0" w:line="240" w:lineRule="auto"/>
      </w:pPr>
      <w:r>
        <w:separator/>
      </w:r>
    </w:p>
  </w:footnote>
  <w:footnote w:type="continuationSeparator" w:id="0">
    <w:p w:rsidR="0078402C" w:rsidRDefault="0078402C" w:rsidP="00086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9E0" w:rsidRDefault="00EB59E0">
    <w:pPr>
      <w:spacing w:line="1" w:lineRule="exact"/>
    </w:pPr>
    <w:r>
      <w:rPr>
        <w:noProof/>
        <w:lang w:eastAsia="ru-RU"/>
      </w:rPr>
      <mc:AlternateContent>
        <mc:Choice Requires="wps">
          <w:drawing>
            <wp:anchor distT="0" distB="0" distL="0" distR="0" simplePos="0" relativeHeight="251659264" behindDoc="1" locked="0" layoutInCell="1" allowOverlap="1" wp14:anchorId="2932D04F" wp14:editId="1D6E36BA">
              <wp:simplePos x="0" y="0"/>
              <wp:positionH relativeFrom="page">
                <wp:posOffset>4044315</wp:posOffset>
              </wp:positionH>
              <wp:positionV relativeFrom="page">
                <wp:posOffset>349885</wp:posOffset>
              </wp:positionV>
              <wp:extent cx="121920" cy="10668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21920" cy="106680"/>
                      </a:xfrm>
                      <a:prstGeom prst="rect">
                        <a:avLst/>
                      </a:prstGeom>
                      <a:noFill/>
                    </wps:spPr>
                    <wps:txbx>
                      <w:txbxContent>
                        <w:p w:rsidR="00EB59E0" w:rsidRDefault="00EB59E0">
                          <w:pPr>
                            <w:pStyle w:val="af1"/>
                            <w:spacing w:line="240" w:lineRule="auto"/>
                            <w:rPr>
                              <w:sz w:val="24"/>
                              <w:szCs w:val="24"/>
                            </w:rPr>
                          </w:pPr>
                          <w:r>
                            <w:rPr>
                              <w:rFonts w:ascii="Times New Roman" w:eastAsia="Times New Roman" w:hAnsi="Times New Roman" w:cs="Times New Roman"/>
                              <w:sz w:val="24"/>
                              <w:szCs w:val="24"/>
                            </w:rPr>
                            <w:t>13</w:t>
                          </w:r>
                        </w:p>
                      </w:txbxContent>
                    </wps:txbx>
                    <wps:bodyPr wrap="none" lIns="0" tIns="0" rIns="0" bIns="0">
                      <a:spAutoFit/>
                    </wps:bodyPr>
                  </wps:wsp>
                </a:graphicData>
              </a:graphic>
            </wp:anchor>
          </w:drawing>
        </mc:Choice>
        <mc:Fallback>
          <w:pict>
            <v:shapetype w14:anchorId="2932D04F" id="_x0000_t202" coordsize="21600,21600" o:spt="202" path="m,l,21600r21600,l21600,xe">
              <v:stroke joinstyle="miter"/>
              <v:path gradientshapeok="t" o:connecttype="rect"/>
            </v:shapetype>
            <v:shape id="Shape 166" o:spid="_x0000_s1026" type="#_x0000_t202" style="position:absolute;margin-left:318.45pt;margin-top:27.55pt;width:9.6pt;height:8.4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EB59E0" w:rsidRDefault="00EB59E0">
                    <w:pPr>
                      <w:pStyle w:val="af1"/>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758485"/>
      <w:docPartObj>
        <w:docPartGallery w:val="Page Numbers (Top of Page)"/>
        <w:docPartUnique/>
      </w:docPartObj>
    </w:sdtPr>
    <w:sdtContent>
      <w:p w:rsidR="00EB59E0" w:rsidRDefault="00EB59E0">
        <w:pPr>
          <w:pStyle w:val="1"/>
          <w:jc w:val="center"/>
        </w:pPr>
        <w:r>
          <w:fldChar w:fldCharType="begin"/>
        </w:r>
        <w:r>
          <w:instrText>PAGE   \* MERGEFORMAT</w:instrText>
        </w:r>
        <w:r>
          <w:fldChar w:fldCharType="separate"/>
        </w:r>
        <w:r w:rsidR="002B796A">
          <w:rPr>
            <w:noProof/>
          </w:rPr>
          <w:t>22</w:t>
        </w:r>
        <w:r>
          <w:fldChar w:fldCharType="end"/>
        </w:r>
      </w:p>
    </w:sdtContent>
  </w:sdt>
  <w:p w:rsidR="00EB59E0" w:rsidRDefault="00EB59E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109B7"/>
    <w:multiLevelType w:val="hybridMultilevel"/>
    <w:tmpl w:val="0B226946"/>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DEB5396"/>
    <w:multiLevelType w:val="hybridMultilevel"/>
    <w:tmpl w:val="F5206948"/>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32122EB"/>
    <w:multiLevelType w:val="hybridMultilevel"/>
    <w:tmpl w:val="AB8A770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E9C"/>
    <w:rsid w:val="00086293"/>
    <w:rsid w:val="002B796A"/>
    <w:rsid w:val="003C1B71"/>
    <w:rsid w:val="003C3CE1"/>
    <w:rsid w:val="00513089"/>
    <w:rsid w:val="00763503"/>
    <w:rsid w:val="0078402C"/>
    <w:rsid w:val="00A67D82"/>
    <w:rsid w:val="00B35E9C"/>
    <w:rsid w:val="00EB5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49CEC-61DB-40A3-B02E-2DCB931A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B35E9C"/>
    <w:rPr>
      <w:sz w:val="16"/>
      <w:szCs w:val="16"/>
    </w:rPr>
  </w:style>
  <w:style w:type="paragraph" w:styleId="a4">
    <w:name w:val="annotation text"/>
    <w:basedOn w:val="a"/>
    <w:link w:val="a5"/>
    <w:uiPriority w:val="99"/>
    <w:semiHidden/>
    <w:unhideWhenUsed/>
    <w:rsid w:val="00B35E9C"/>
    <w:pPr>
      <w:spacing w:line="240" w:lineRule="auto"/>
    </w:pPr>
    <w:rPr>
      <w:sz w:val="20"/>
      <w:szCs w:val="20"/>
    </w:rPr>
  </w:style>
  <w:style w:type="character" w:customStyle="1" w:styleId="a5">
    <w:name w:val="Текст примечания Знак"/>
    <w:basedOn w:val="a0"/>
    <w:link w:val="a4"/>
    <w:uiPriority w:val="99"/>
    <w:semiHidden/>
    <w:rsid w:val="00B35E9C"/>
    <w:rPr>
      <w:sz w:val="20"/>
      <w:szCs w:val="20"/>
    </w:rPr>
  </w:style>
  <w:style w:type="paragraph" w:styleId="a6">
    <w:name w:val="annotation subject"/>
    <w:basedOn w:val="a4"/>
    <w:next w:val="a4"/>
    <w:link w:val="a7"/>
    <w:uiPriority w:val="99"/>
    <w:semiHidden/>
    <w:unhideWhenUsed/>
    <w:rsid w:val="00B35E9C"/>
    <w:rPr>
      <w:b/>
      <w:bCs/>
    </w:rPr>
  </w:style>
  <w:style w:type="character" w:customStyle="1" w:styleId="a7">
    <w:name w:val="Тема примечания Знак"/>
    <w:basedOn w:val="a5"/>
    <w:link w:val="a6"/>
    <w:uiPriority w:val="99"/>
    <w:semiHidden/>
    <w:rsid w:val="00B35E9C"/>
    <w:rPr>
      <w:b/>
      <w:bCs/>
      <w:sz w:val="20"/>
      <w:szCs w:val="20"/>
    </w:rPr>
  </w:style>
  <w:style w:type="paragraph" w:styleId="a8">
    <w:name w:val="Balloon Text"/>
    <w:basedOn w:val="a"/>
    <w:link w:val="a9"/>
    <w:uiPriority w:val="99"/>
    <w:semiHidden/>
    <w:unhideWhenUsed/>
    <w:rsid w:val="00B35E9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35E9C"/>
    <w:rPr>
      <w:rFonts w:ascii="Segoe UI" w:hAnsi="Segoe UI" w:cs="Segoe UI"/>
      <w:sz w:val="18"/>
      <w:szCs w:val="18"/>
    </w:rPr>
  </w:style>
  <w:style w:type="paragraph" w:styleId="aa">
    <w:name w:val="footnote text"/>
    <w:basedOn w:val="a"/>
    <w:link w:val="ab"/>
    <w:uiPriority w:val="99"/>
    <w:semiHidden/>
    <w:unhideWhenUsed/>
    <w:rsid w:val="00086293"/>
    <w:pPr>
      <w:spacing w:after="0" w:line="240" w:lineRule="auto"/>
    </w:pPr>
    <w:rPr>
      <w:rFonts w:ascii="Calibri" w:hAnsi="Calibri" w:cs="Times New Roman"/>
      <w:sz w:val="20"/>
      <w:szCs w:val="20"/>
    </w:rPr>
  </w:style>
  <w:style w:type="character" w:customStyle="1" w:styleId="ab">
    <w:name w:val="Текст сноски Знак"/>
    <w:basedOn w:val="a0"/>
    <w:link w:val="aa"/>
    <w:uiPriority w:val="99"/>
    <w:semiHidden/>
    <w:rsid w:val="00086293"/>
    <w:rPr>
      <w:rFonts w:ascii="Calibri" w:hAnsi="Calibri" w:cs="Times New Roman"/>
      <w:sz w:val="20"/>
      <w:szCs w:val="20"/>
    </w:rPr>
  </w:style>
  <w:style w:type="character" w:styleId="ac">
    <w:name w:val="footnote reference"/>
    <w:basedOn w:val="a0"/>
    <w:uiPriority w:val="99"/>
    <w:semiHidden/>
    <w:unhideWhenUsed/>
    <w:rsid w:val="00086293"/>
    <w:rPr>
      <w:vertAlign w:val="superscript"/>
    </w:rPr>
  </w:style>
  <w:style w:type="paragraph" w:customStyle="1" w:styleId="1">
    <w:name w:val="Верхний колонтитул1"/>
    <w:basedOn w:val="a"/>
    <w:next w:val="ad"/>
    <w:link w:val="ae"/>
    <w:uiPriority w:val="99"/>
    <w:unhideWhenUsed/>
    <w:rsid w:val="00EB59E0"/>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1"/>
    <w:uiPriority w:val="99"/>
    <w:rsid w:val="00EB59E0"/>
    <w:rPr>
      <w:rFonts w:eastAsia="Times New Roman"/>
      <w:lang w:eastAsia="ru-RU"/>
    </w:rPr>
  </w:style>
  <w:style w:type="table" w:styleId="af">
    <w:name w:val="Table Grid"/>
    <w:basedOn w:val="a1"/>
    <w:uiPriority w:val="59"/>
    <w:rsid w:val="00EB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Колонтитул_"/>
    <w:basedOn w:val="a0"/>
    <w:link w:val="af1"/>
    <w:rsid w:val="00EB59E0"/>
    <w:rPr>
      <w:rFonts w:ascii="Arial" w:eastAsia="Arial" w:hAnsi="Arial" w:cs="Arial"/>
      <w:sz w:val="16"/>
      <w:szCs w:val="16"/>
    </w:rPr>
  </w:style>
  <w:style w:type="paragraph" w:customStyle="1" w:styleId="af1">
    <w:name w:val="Колонтитул"/>
    <w:basedOn w:val="a"/>
    <w:link w:val="af0"/>
    <w:rsid w:val="00EB59E0"/>
    <w:pPr>
      <w:widowControl w:val="0"/>
      <w:spacing w:after="0" w:line="206" w:lineRule="auto"/>
    </w:pPr>
    <w:rPr>
      <w:rFonts w:ascii="Arial" w:eastAsia="Arial" w:hAnsi="Arial" w:cs="Arial"/>
      <w:sz w:val="16"/>
      <w:szCs w:val="16"/>
    </w:rPr>
  </w:style>
  <w:style w:type="paragraph" w:styleId="ad">
    <w:name w:val="header"/>
    <w:basedOn w:val="a"/>
    <w:link w:val="10"/>
    <w:uiPriority w:val="99"/>
    <w:semiHidden/>
    <w:unhideWhenUsed/>
    <w:rsid w:val="00EB59E0"/>
    <w:pPr>
      <w:tabs>
        <w:tab w:val="center" w:pos="4677"/>
        <w:tab w:val="right" w:pos="9355"/>
      </w:tabs>
      <w:spacing w:after="0" w:line="240" w:lineRule="auto"/>
    </w:pPr>
  </w:style>
  <w:style w:type="character" w:customStyle="1" w:styleId="10">
    <w:name w:val="Верхний колонтитул Знак1"/>
    <w:basedOn w:val="a0"/>
    <w:link w:val="ad"/>
    <w:uiPriority w:val="99"/>
    <w:semiHidden/>
    <w:rsid w:val="00EB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44</Pages>
  <Words>19417</Words>
  <Characters>110677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2023-01-31T09:43:00Z</dcterms:created>
  <dcterms:modified xsi:type="dcterms:W3CDTF">2023-01-31T12:12:00Z</dcterms:modified>
</cp:coreProperties>
</file>